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FFEA9" w14:textId="6FCC9CE6" w:rsidR="00FC2145" w:rsidRDefault="00FC2145" w:rsidP="00FC2145">
      <w:pPr>
        <w:rPr>
          <w:rFonts w:ascii="Times New Roman" w:hAnsi="Times New Roman" w:cs="Times New Roman" w:hint="eastAsia"/>
          <w:b/>
          <w:bCs/>
          <w:sz w:val="96"/>
          <w:szCs w:val="96"/>
        </w:rPr>
      </w:pPr>
      <w:bookmarkStart w:id="0" w:name="_Toc210082866"/>
      <w:r>
        <w:rPr>
          <w:noProof/>
        </w:rPr>
        <w:drawing>
          <wp:inline distT="0" distB="0" distL="0" distR="0" wp14:anchorId="4A7DBDEA" wp14:editId="49D6984A">
            <wp:extent cx="983112" cy="983112"/>
            <wp:effectExtent l="0" t="0" r="7620" b="762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2917" cy="992917"/>
                    </a:xfrm>
                    <a:prstGeom prst="rect">
                      <a:avLst/>
                    </a:prstGeom>
                  </pic:spPr>
                </pic:pic>
              </a:graphicData>
            </a:graphic>
          </wp:inline>
        </w:drawing>
      </w:r>
      <w:bookmarkEnd w:id="0"/>
      <w:r w:rsidRPr="00FC2145">
        <w:rPr>
          <w:rFonts w:ascii="Times New Roman" w:hAnsi="Times New Roman" w:cs="Times New Roman"/>
          <w:b/>
          <w:bCs/>
          <w:sz w:val="96"/>
          <w:szCs w:val="96"/>
        </w:rPr>
        <w:t>VirPrimer</w:t>
      </w:r>
    </w:p>
    <w:p w14:paraId="205869F1" w14:textId="6B246F3E" w:rsidR="000E1239" w:rsidRPr="00FC2145" w:rsidRDefault="00FC2145" w:rsidP="00AA1885">
      <w:pPr>
        <w:jc w:val="center"/>
        <w:rPr>
          <w:rFonts w:ascii="Times New Roman" w:hAnsi="Times New Roman" w:cs="Times New Roman" w:hint="eastAsia"/>
          <w:b/>
          <w:bCs/>
          <w:sz w:val="72"/>
          <w:szCs w:val="72"/>
        </w:rPr>
      </w:pPr>
      <w:r w:rsidRPr="00FC2145">
        <w:rPr>
          <w:rFonts w:ascii="Times New Roman" w:hAnsi="Times New Roman" w:cs="Times New Roman" w:hint="eastAsia"/>
          <w:b/>
          <w:bCs/>
          <w:sz w:val="72"/>
          <w:szCs w:val="72"/>
        </w:rPr>
        <w:t>MANUAL</w:t>
      </w:r>
    </w:p>
    <w:p w14:paraId="7D378F61" w14:textId="7BB703A5" w:rsidR="007B274E" w:rsidRPr="004F4053" w:rsidRDefault="007B274E" w:rsidP="004F4053">
      <w:pPr>
        <w:pStyle w:val="1"/>
        <w:rPr>
          <w:rStyle w:val="10"/>
          <w:rFonts w:ascii="Times New Roman" w:hAnsi="Times New Roman" w:cs="Times New Roman"/>
          <w:b/>
          <w:bCs/>
          <w:sz w:val="48"/>
          <w:szCs w:val="48"/>
        </w:rPr>
      </w:pPr>
      <w:bookmarkStart w:id="1" w:name="_Toc210147592"/>
      <w:r w:rsidRPr="004F4053">
        <w:rPr>
          <w:rStyle w:val="10"/>
          <w:rFonts w:ascii="Times New Roman" w:hAnsi="Times New Roman" w:cs="Times New Roman"/>
          <w:b/>
          <w:bCs/>
          <w:sz w:val="48"/>
          <w:szCs w:val="48"/>
        </w:rPr>
        <w:t>CONTENTS</w:t>
      </w:r>
      <w:bookmarkEnd w:id="1"/>
    </w:p>
    <w:p w14:paraId="41EF425D" w14:textId="5CD5D247" w:rsidR="00AA1885" w:rsidRPr="00AA1885" w:rsidRDefault="007B274E">
      <w:pPr>
        <w:pStyle w:val="TOC1"/>
        <w:tabs>
          <w:tab w:val="right" w:leader="dot" w:pos="8296"/>
        </w:tabs>
        <w:rPr>
          <w:rFonts w:ascii="Times New Roman" w:eastAsiaTheme="minorEastAsia" w:hAnsi="Times New Roman" w:cs="Times New Roman"/>
          <w:b w:val="0"/>
          <w:bCs w:val="0"/>
          <w:caps w:val="0"/>
          <w:noProof/>
          <w:sz w:val="24"/>
          <w:szCs w:val="24"/>
        </w:rPr>
      </w:pPr>
      <w:r w:rsidRPr="00AA1885">
        <w:rPr>
          <w:rStyle w:val="10"/>
          <w:rFonts w:ascii="Times New Roman" w:hAnsi="Times New Roman" w:cs="Times New Roman"/>
          <w:sz w:val="24"/>
          <w:szCs w:val="24"/>
        </w:rPr>
        <w:fldChar w:fldCharType="begin"/>
      </w:r>
      <w:r w:rsidRPr="00AA1885">
        <w:rPr>
          <w:rStyle w:val="10"/>
          <w:rFonts w:ascii="Times New Roman" w:hAnsi="Times New Roman" w:cs="Times New Roman"/>
          <w:sz w:val="24"/>
          <w:szCs w:val="24"/>
        </w:rPr>
        <w:instrText xml:space="preserve"> TOC \o "1-3" \h \z \u </w:instrText>
      </w:r>
      <w:r w:rsidRPr="00AA1885">
        <w:rPr>
          <w:rStyle w:val="10"/>
          <w:rFonts w:ascii="Times New Roman" w:hAnsi="Times New Roman" w:cs="Times New Roman"/>
          <w:sz w:val="24"/>
          <w:szCs w:val="24"/>
        </w:rPr>
        <w:fldChar w:fldCharType="separate"/>
      </w:r>
      <w:hyperlink w:anchor="_Toc210147592" w:history="1">
        <w:r w:rsidR="00AA1885" w:rsidRPr="00AA1885">
          <w:rPr>
            <w:rStyle w:val="a9"/>
            <w:rFonts w:ascii="Times New Roman" w:hAnsi="Times New Roman" w:cs="Times New Roman"/>
            <w:noProof/>
            <w:sz w:val="24"/>
            <w:szCs w:val="24"/>
          </w:rPr>
          <w:t>CONTENTS</w:t>
        </w:r>
        <w:r w:rsidR="00AA1885" w:rsidRPr="00AA1885">
          <w:rPr>
            <w:rFonts w:ascii="Times New Roman" w:hAnsi="Times New Roman" w:cs="Times New Roman"/>
            <w:noProof/>
            <w:webHidden/>
            <w:sz w:val="24"/>
            <w:szCs w:val="24"/>
          </w:rPr>
          <w:tab/>
        </w:r>
        <w:r w:rsidR="00AA1885" w:rsidRPr="00AA1885">
          <w:rPr>
            <w:rFonts w:ascii="Times New Roman" w:hAnsi="Times New Roman" w:cs="Times New Roman"/>
            <w:noProof/>
            <w:webHidden/>
            <w:sz w:val="24"/>
            <w:szCs w:val="24"/>
          </w:rPr>
          <w:fldChar w:fldCharType="begin"/>
        </w:r>
        <w:r w:rsidR="00AA1885" w:rsidRPr="00AA1885">
          <w:rPr>
            <w:rFonts w:ascii="Times New Roman" w:hAnsi="Times New Roman" w:cs="Times New Roman"/>
            <w:noProof/>
            <w:webHidden/>
            <w:sz w:val="24"/>
            <w:szCs w:val="24"/>
          </w:rPr>
          <w:instrText xml:space="preserve"> PAGEREF _Toc210147592 \h </w:instrText>
        </w:r>
        <w:r w:rsidR="00AA1885" w:rsidRPr="00AA1885">
          <w:rPr>
            <w:rFonts w:ascii="Times New Roman" w:hAnsi="Times New Roman" w:cs="Times New Roman"/>
            <w:noProof/>
            <w:webHidden/>
            <w:sz w:val="24"/>
            <w:szCs w:val="24"/>
          </w:rPr>
        </w:r>
        <w:r w:rsidR="00AA1885" w:rsidRPr="00AA1885">
          <w:rPr>
            <w:rFonts w:ascii="Times New Roman" w:hAnsi="Times New Roman" w:cs="Times New Roman"/>
            <w:noProof/>
            <w:webHidden/>
            <w:sz w:val="24"/>
            <w:szCs w:val="24"/>
          </w:rPr>
          <w:fldChar w:fldCharType="separate"/>
        </w:r>
        <w:r w:rsidR="00AA1885" w:rsidRPr="00AA1885">
          <w:rPr>
            <w:rFonts w:ascii="Times New Roman" w:hAnsi="Times New Roman" w:cs="Times New Roman"/>
            <w:noProof/>
            <w:webHidden/>
            <w:sz w:val="24"/>
            <w:szCs w:val="24"/>
          </w:rPr>
          <w:t>1</w:t>
        </w:r>
        <w:r w:rsidR="00AA1885" w:rsidRPr="00AA1885">
          <w:rPr>
            <w:rFonts w:ascii="Times New Roman" w:hAnsi="Times New Roman" w:cs="Times New Roman"/>
            <w:noProof/>
            <w:webHidden/>
            <w:sz w:val="24"/>
            <w:szCs w:val="24"/>
          </w:rPr>
          <w:fldChar w:fldCharType="end"/>
        </w:r>
      </w:hyperlink>
    </w:p>
    <w:p w14:paraId="12D1C8A6" w14:textId="082BB246" w:rsidR="00AA1885" w:rsidRPr="00AA1885" w:rsidRDefault="00AA1885">
      <w:pPr>
        <w:pStyle w:val="TOC1"/>
        <w:tabs>
          <w:tab w:val="right" w:leader="dot" w:pos="8296"/>
        </w:tabs>
        <w:rPr>
          <w:rFonts w:ascii="Times New Roman" w:eastAsiaTheme="minorEastAsia" w:hAnsi="Times New Roman" w:cs="Times New Roman"/>
          <w:b w:val="0"/>
          <w:bCs w:val="0"/>
          <w:caps w:val="0"/>
          <w:noProof/>
          <w:sz w:val="24"/>
          <w:szCs w:val="24"/>
        </w:rPr>
      </w:pPr>
      <w:hyperlink w:anchor="_Toc210147593" w:history="1">
        <w:r w:rsidRPr="00AA1885">
          <w:rPr>
            <w:rStyle w:val="a9"/>
            <w:rFonts w:ascii="Times New Roman" w:hAnsi="Times New Roman" w:cs="Times New Roman"/>
            <w:noProof/>
            <w:sz w:val="24"/>
            <w:szCs w:val="24"/>
          </w:rPr>
          <w:t>INTRODUCTION</w:t>
        </w:r>
        <w:r w:rsidRPr="00AA1885">
          <w:rPr>
            <w:rFonts w:ascii="Times New Roman" w:hAnsi="Times New Roman" w:cs="Times New Roman"/>
            <w:noProof/>
            <w:webHidden/>
            <w:sz w:val="24"/>
            <w:szCs w:val="24"/>
          </w:rPr>
          <w:tab/>
        </w:r>
        <w:r w:rsidRPr="00AA1885">
          <w:rPr>
            <w:rFonts w:ascii="Times New Roman" w:hAnsi="Times New Roman" w:cs="Times New Roman"/>
            <w:noProof/>
            <w:webHidden/>
            <w:sz w:val="24"/>
            <w:szCs w:val="24"/>
          </w:rPr>
          <w:fldChar w:fldCharType="begin"/>
        </w:r>
        <w:r w:rsidRPr="00AA1885">
          <w:rPr>
            <w:rFonts w:ascii="Times New Roman" w:hAnsi="Times New Roman" w:cs="Times New Roman"/>
            <w:noProof/>
            <w:webHidden/>
            <w:sz w:val="24"/>
            <w:szCs w:val="24"/>
          </w:rPr>
          <w:instrText xml:space="preserve"> PAGEREF _Toc210147593 \h </w:instrText>
        </w:r>
        <w:r w:rsidRPr="00AA1885">
          <w:rPr>
            <w:rFonts w:ascii="Times New Roman" w:hAnsi="Times New Roman" w:cs="Times New Roman"/>
            <w:noProof/>
            <w:webHidden/>
            <w:sz w:val="24"/>
            <w:szCs w:val="24"/>
          </w:rPr>
        </w:r>
        <w:r w:rsidRPr="00AA1885">
          <w:rPr>
            <w:rFonts w:ascii="Times New Roman" w:hAnsi="Times New Roman" w:cs="Times New Roman"/>
            <w:noProof/>
            <w:webHidden/>
            <w:sz w:val="24"/>
            <w:szCs w:val="24"/>
          </w:rPr>
          <w:fldChar w:fldCharType="separate"/>
        </w:r>
        <w:r w:rsidRPr="00AA1885">
          <w:rPr>
            <w:rFonts w:ascii="Times New Roman" w:hAnsi="Times New Roman" w:cs="Times New Roman"/>
            <w:noProof/>
            <w:webHidden/>
            <w:sz w:val="24"/>
            <w:szCs w:val="24"/>
          </w:rPr>
          <w:t>3</w:t>
        </w:r>
        <w:r w:rsidRPr="00AA1885">
          <w:rPr>
            <w:rFonts w:ascii="Times New Roman" w:hAnsi="Times New Roman" w:cs="Times New Roman"/>
            <w:noProof/>
            <w:webHidden/>
            <w:sz w:val="24"/>
            <w:szCs w:val="24"/>
          </w:rPr>
          <w:fldChar w:fldCharType="end"/>
        </w:r>
      </w:hyperlink>
    </w:p>
    <w:p w14:paraId="150B3A23" w14:textId="4334BBD4" w:rsidR="00AA1885" w:rsidRPr="00AA1885" w:rsidRDefault="00AA1885">
      <w:pPr>
        <w:pStyle w:val="TOC1"/>
        <w:tabs>
          <w:tab w:val="right" w:leader="dot" w:pos="8296"/>
        </w:tabs>
        <w:rPr>
          <w:rFonts w:ascii="Times New Roman" w:eastAsiaTheme="minorEastAsia" w:hAnsi="Times New Roman" w:cs="Times New Roman"/>
          <w:b w:val="0"/>
          <w:bCs w:val="0"/>
          <w:caps w:val="0"/>
          <w:noProof/>
          <w:sz w:val="24"/>
          <w:szCs w:val="24"/>
        </w:rPr>
      </w:pPr>
      <w:hyperlink w:anchor="_Toc210147594" w:history="1">
        <w:r w:rsidRPr="00AA1885">
          <w:rPr>
            <w:rStyle w:val="a9"/>
            <w:rFonts w:ascii="Times New Roman" w:hAnsi="Times New Roman" w:cs="Times New Roman"/>
            <w:noProof/>
            <w:sz w:val="24"/>
            <w:szCs w:val="24"/>
          </w:rPr>
          <w:t>Functional overview</w:t>
        </w:r>
        <w:r w:rsidRPr="00AA1885">
          <w:rPr>
            <w:rFonts w:ascii="Times New Roman" w:hAnsi="Times New Roman" w:cs="Times New Roman"/>
            <w:noProof/>
            <w:webHidden/>
            <w:sz w:val="24"/>
            <w:szCs w:val="24"/>
          </w:rPr>
          <w:tab/>
        </w:r>
        <w:r w:rsidRPr="00AA1885">
          <w:rPr>
            <w:rFonts w:ascii="Times New Roman" w:hAnsi="Times New Roman" w:cs="Times New Roman"/>
            <w:noProof/>
            <w:webHidden/>
            <w:sz w:val="24"/>
            <w:szCs w:val="24"/>
          </w:rPr>
          <w:fldChar w:fldCharType="begin"/>
        </w:r>
        <w:r w:rsidRPr="00AA1885">
          <w:rPr>
            <w:rFonts w:ascii="Times New Roman" w:hAnsi="Times New Roman" w:cs="Times New Roman"/>
            <w:noProof/>
            <w:webHidden/>
            <w:sz w:val="24"/>
            <w:szCs w:val="24"/>
          </w:rPr>
          <w:instrText xml:space="preserve"> PAGEREF _Toc210147594 \h </w:instrText>
        </w:r>
        <w:r w:rsidRPr="00AA1885">
          <w:rPr>
            <w:rFonts w:ascii="Times New Roman" w:hAnsi="Times New Roman" w:cs="Times New Roman"/>
            <w:noProof/>
            <w:webHidden/>
            <w:sz w:val="24"/>
            <w:szCs w:val="24"/>
          </w:rPr>
        </w:r>
        <w:r w:rsidRPr="00AA1885">
          <w:rPr>
            <w:rFonts w:ascii="Times New Roman" w:hAnsi="Times New Roman" w:cs="Times New Roman"/>
            <w:noProof/>
            <w:webHidden/>
            <w:sz w:val="24"/>
            <w:szCs w:val="24"/>
          </w:rPr>
          <w:fldChar w:fldCharType="separate"/>
        </w:r>
        <w:r w:rsidRPr="00AA1885">
          <w:rPr>
            <w:rFonts w:ascii="Times New Roman" w:hAnsi="Times New Roman" w:cs="Times New Roman"/>
            <w:noProof/>
            <w:webHidden/>
            <w:sz w:val="24"/>
            <w:szCs w:val="24"/>
          </w:rPr>
          <w:t>4</w:t>
        </w:r>
        <w:r w:rsidRPr="00AA1885">
          <w:rPr>
            <w:rFonts w:ascii="Times New Roman" w:hAnsi="Times New Roman" w:cs="Times New Roman"/>
            <w:noProof/>
            <w:webHidden/>
            <w:sz w:val="24"/>
            <w:szCs w:val="24"/>
          </w:rPr>
          <w:fldChar w:fldCharType="end"/>
        </w:r>
      </w:hyperlink>
    </w:p>
    <w:p w14:paraId="6AC1FC2C" w14:textId="03DB7BD0" w:rsidR="00AA1885" w:rsidRPr="00AA1885" w:rsidRDefault="00AA1885">
      <w:pPr>
        <w:pStyle w:val="TOC1"/>
        <w:tabs>
          <w:tab w:val="right" w:leader="dot" w:pos="8296"/>
        </w:tabs>
        <w:rPr>
          <w:rFonts w:ascii="Times New Roman" w:eastAsiaTheme="minorEastAsia" w:hAnsi="Times New Roman" w:cs="Times New Roman"/>
          <w:b w:val="0"/>
          <w:bCs w:val="0"/>
          <w:caps w:val="0"/>
          <w:noProof/>
          <w:sz w:val="24"/>
          <w:szCs w:val="24"/>
        </w:rPr>
      </w:pPr>
      <w:hyperlink w:anchor="_Toc210147595" w:history="1">
        <w:r w:rsidRPr="00AA1885">
          <w:rPr>
            <w:rStyle w:val="a9"/>
            <w:rFonts w:ascii="Times New Roman" w:hAnsi="Times New Roman" w:cs="Times New Roman"/>
            <w:noProof/>
            <w:sz w:val="24"/>
            <w:szCs w:val="24"/>
          </w:rPr>
          <w:t>Software execution environment</w:t>
        </w:r>
        <w:r w:rsidRPr="00AA1885">
          <w:rPr>
            <w:rFonts w:ascii="Times New Roman" w:hAnsi="Times New Roman" w:cs="Times New Roman"/>
            <w:noProof/>
            <w:webHidden/>
            <w:sz w:val="24"/>
            <w:szCs w:val="24"/>
          </w:rPr>
          <w:tab/>
        </w:r>
        <w:r w:rsidRPr="00AA1885">
          <w:rPr>
            <w:rFonts w:ascii="Times New Roman" w:hAnsi="Times New Roman" w:cs="Times New Roman"/>
            <w:noProof/>
            <w:webHidden/>
            <w:sz w:val="24"/>
            <w:szCs w:val="24"/>
          </w:rPr>
          <w:fldChar w:fldCharType="begin"/>
        </w:r>
        <w:r w:rsidRPr="00AA1885">
          <w:rPr>
            <w:rFonts w:ascii="Times New Roman" w:hAnsi="Times New Roman" w:cs="Times New Roman"/>
            <w:noProof/>
            <w:webHidden/>
            <w:sz w:val="24"/>
            <w:szCs w:val="24"/>
          </w:rPr>
          <w:instrText xml:space="preserve"> PAGEREF _Toc210147595 \h </w:instrText>
        </w:r>
        <w:r w:rsidRPr="00AA1885">
          <w:rPr>
            <w:rFonts w:ascii="Times New Roman" w:hAnsi="Times New Roman" w:cs="Times New Roman"/>
            <w:noProof/>
            <w:webHidden/>
            <w:sz w:val="24"/>
            <w:szCs w:val="24"/>
          </w:rPr>
        </w:r>
        <w:r w:rsidRPr="00AA1885">
          <w:rPr>
            <w:rFonts w:ascii="Times New Roman" w:hAnsi="Times New Roman" w:cs="Times New Roman"/>
            <w:noProof/>
            <w:webHidden/>
            <w:sz w:val="24"/>
            <w:szCs w:val="24"/>
          </w:rPr>
          <w:fldChar w:fldCharType="separate"/>
        </w:r>
        <w:r w:rsidRPr="00AA1885">
          <w:rPr>
            <w:rFonts w:ascii="Times New Roman" w:hAnsi="Times New Roman" w:cs="Times New Roman"/>
            <w:noProof/>
            <w:webHidden/>
            <w:sz w:val="24"/>
            <w:szCs w:val="24"/>
          </w:rPr>
          <w:t>5</w:t>
        </w:r>
        <w:r w:rsidRPr="00AA1885">
          <w:rPr>
            <w:rFonts w:ascii="Times New Roman" w:hAnsi="Times New Roman" w:cs="Times New Roman"/>
            <w:noProof/>
            <w:webHidden/>
            <w:sz w:val="24"/>
            <w:szCs w:val="24"/>
          </w:rPr>
          <w:fldChar w:fldCharType="end"/>
        </w:r>
      </w:hyperlink>
    </w:p>
    <w:p w14:paraId="2EF40B50" w14:textId="6330740F" w:rsidR="00AA1885" w:rsidRPr="00AA1885" w:rsidRDefault="00AA1885">
      <w:pPr>
        <w:pStyle w:val="TOC1"/>
        <w:tabs>
          <w:tab w:val="right" w:leader="dot" w:pos="8296"/>
        </w:tabs>
        <w:rPr>
          <w:rFonts w:ascii="Times New Roman" w:eastAsiaTheme="minorEastAsia" w:hAnsi="Times New Roman" w:cs="Times New Roman"/>
          <w:b w:val="0"/>
          <w:bCs w:val="0"/>
          <w:caps w:val="0"/>
          <w:noProof/>
          <w:sz w:val="24"/>
          <w:szCs w:val="24"/>
        </w:rPr>
      </w:pPr>
      <w:hyperlink w:anchor="_Toc210147596" w:history="1">
        <w:r w:rsidRPr="00AA1885">
          <w:rPr>
            <w:rStyle w:val="a9"/>
            <w:rFonts w:ascii="Times New Roman" w:hAnsi="Times New Roman" w:cs="Times New Roman"/>
            <w:noProof/>
            <w:sz w:val="24"/>
            <w:szCs w:val="24"/>
          </w:rPr>
          <w:t>User Guide</w:t>
        </w:r>
        <w:r w:rsidRPr="00AA1885">
          <w:rPr>
            <w:rFonts w:ascii="Times New Roman" w:hAnsi="Times New Roman" w:cs="Times New Roman"/>
            <w:noProof/>
            <w:webHidden/>
            <w:sz w:val="24"/>
            <w:szCs w:val="24"/>
          </w:rPr>
          <w:tab/>
        </w:r>
        <w:r w:rsidRPr="00AA1885">
          <w:rPr>
            <w:rFonts w:ascii="Times New Roman" w:hAnsi="Times New Roman" w:cs="Times New Roman"/>
            <w:noProof/>
            <w:webHidden/>
            <w:sz w:val="24"/>
            <w:szCs w:val="24"/>
          </w:rPr>
          <w:fldChar w:fldCharType="begin"/>
        </w:r>
        <w:r w:rsidRPr="00AA1885">
          <w:rPr>
            <w:rFonts w:ascii="Times New Roman" w:hAnsi="Times New Roman" w:cs="Times New Roman"/>
            <w:noProof/>
            <w:webHidden/>
            <w:sz w:val="24"/>
            <w:szCs w:val="24"/>
          </w:rPr>
          <w:instrText xml:space="preserve"> PAGEREF _Toc210147596 \h </w:instrText>
        </w:r>
        <w:r w:rsidRPr="00AA1885">
          <w:rPr>
            <w:rFonts w:ascii="Times New Roman" w:hAnsi="Times New Roman" w:cs="Times New Roman"/>
            <w:noProof/>
            <w:webHidden/>
            <w:sz w:val="24"/>
            <w:szCs w:val="24"/>
          </w:rPr>
        </w:r>
        <w:r w:rsidRPr="00AA1885">
          <w:rPr>
            <w:rFonts w:ascii="Times New Roman" w:hAnsi="Times New Roman" w:cs="Times New Roman"/>
            <w:noProof/>
            <w:webHidden/>
            <w:sz w:val="24"/>
            <w:szCs w:val="24"/>
          </w:rPr>
          <w:fldChar w:fldCharType="separate"/>
        </w:r>
        <w:r w:rsidRPr="00AA1885">
          <w:rPr>
            <w:rFonts w:ascii="Times New Roman" w:hAnsi="Times New Roman" w:cs="Times New Roman"/>
            <w:noProof/>
            <w:webHidden/>
            <w:sz w:val="24"/>
            <w:szCs w:val="24"/>
          </w:rPr>
          <w:t>6</w:t>
        </w:r>
        <w:r w:rsidRPr="00AA1885">
          <w:rPr>
            <w:rFonts w:ascii="Times New Roman" w:hAnsi="Times New Roman" w:cs="Times New Roman"/>
            <w:noProof/>
            <w:webHidden/>
            <w:sz w:val="24"/>
            <w:szCs w:val="24"/>
          </w:rPr>
          <w:fldChar w:fldCharType="end"/>
        </w:r>
      </w:hyperlink>
    </w:p>
    <w:p w14:paraId="6362C20B" w14:textId="5365B9E4" w:rsidR="00AA1885" w:rsidRPr="00AA1885" w:rsidRDefault="00AA1885">
      <w:pPr>
        <w:pStyle w:val="TOC2"/>
        <w:tabs>
          <w:tab w:val="right" w:leader="dot" w:pos="8296"/>
        </w:tabs>
        <w:rPr>
          <w:rFonts w:ascii="Times New Roman" w:eastAsiaTheme="minorEastAsia" w:hAnsi="Times New Roman" w:cs="Times New Roman"/>
          <w:smallCaps w:val="0"/>
          <w:noProof/>
          <w:sz w:val="24"/>
          <w:szCs w:val="24"/>
        </w:rPr>
      </w:pPr>
      <w:hyperlink w:anchor="_Toc210147597" w:history="1">
        <w:r w:rsidRPr="00AA1885">
          <w:rPr>
            <w:rStyle w:val="a9"/>
            <w:rFonts w:ascii="Times New Roman" w:hAnsi="Times New Roman" w:cs="Times New Roman"/>
            <w:noProof/>
            <w:sz w:val="24"/>
            <w:szCs w:val="24"/>
          </w:rPr>
          <w:t>Multiple Sequence Alignment (MSA)</w:t>
        </w:r>
        <w:r w:rsidRPr="00AA1885">
          <w:rPr>
            <w:rFonts w:ascii="Times New Roman" w:hAnsi="Times New Roman" w:cs="Times New Roman"/>
            <w:noProof/>
            <w:webHidden/>
            <w:sz w:val="24"/>
            <w:szCs w:val="24"/>
          </w:rPr>
          <w:tab/>
        </w:r>
        <w:r w:rsidRPr="00AA1885">
          <w:rPr>
            <w:rFonts w:ascii="Times New Roman" w:hAnsi="Times New Roman" w:cs="Times New Roman"/>
            <w:noProof/>
            <w:webHidden/>
            <w:sz w:val="24"/>
            <w:szCs w:val="24"/>
          </w:rPr>
          <w:fldChar w:fldCharType="begin"/>
        </w:r>
        <w:r w:rsidRPr="00AA1885">
          <w:rPr>
            <w:rFonts w:ascii="Times New Roman" w:hAnsi="Times New Roman" w:cs="Times New Roman"/>
            <w:noProof/>
            <w:webHidden/>
            <w:sz w:val="24"/>
            <w:szCs w:val="24"/>
          </w:rPr>
          <w:instrText xml:space="preserve"> PAGEREF _Toc210147597 \h </w:instrText>
        </w:r>
        <w:r w:rsidRPr="00AA1885">
          <w:rPr>
            <w:rFonts w:ascii="Times New Roman" w:hAnsi="Times New Roman" w:cs="Times New Roman"/>
            <w:noProof/>
            <w:webHidden/>
            <w:sz w:val="24"/>
            <w:szCs w:val="24"/>
          </w:rPr>
        </w:r>
        <w:r w:rsidRPr="00AA1885">
          <w:rPr>
            <w:rFonts w:ascii="Times New Roman" w:hAnsi="Times New Roman" w:cs="Times New Roman"/>
            <w:noProof/>
            <w:webHidden/>
            <w:sz w:val="24"/>
            <w:szCs w:val="24"/>
          </w:rPr>
          <w:fldChar w:fldCharType="separate"/>
        </w:r>
        <w:r w:rsidRPr="00AA1885">
          <w:rPr>
            <w:rFonts w:ascii="Times New Roman" w:hAnsi="Times New Roman" w:cs="Times New Roman"/>
            <w:noProof/>
            <w:webHidden/>
            <w:sz w:val="24"/>
            <w:szCs w:val="24"/>
          </w:rPr>
          <w:t>8</w:t>
        </w:r>
        <w:r w:rsidRPr="00AA1885">
          <w:rPr>
            <w:rFonts w:ascii="Times New Roman" w:hAnsi="Times New Roman" w:cs="Times New Roman"/>
            <w:noProof/>
            <w:webHidden/>
            <w:sz w:val="24"/>
            <w:szCs w:val="24"/>
          </w:rPr>
          <w:fldChar w:fldCharType="end"/>
        </w:r>
      </w:hyperlink>
    </w:p>
    <w:p w14:paraId="5EBB12DC" w14:textId="548A2FE0" w:rsidR="00AA1885" w:rsidRPr="00AA1885" w:rsidRDefault="00AA1885">
      <w:pPr>
        <w:pStyle w:val="TOC2"/>
        <w:tabs>
          <w:tab w:val="right" w:leader="dot" w:pos="8296"/>
        </w:tabs>
        <w:rPr>
          <w:rFonts w:ascii="Times New Roman" w:eastAsiaTheme="minorEastAsia" w:hAnsi="Times New Roman" w:cs="Times New Roman"/>
          <w:smallCaps w:val="0"/>
          <w:noProof/>
          <w:sz w:val="24"/>
          <w:szCs w:val="24"/>
        </w:rPr>
      </w:pPr>
      <w:hyperlink w:anchor="_Toc210147598" w:history="1">
        <w:r w:rsidRPr="00AA1885">
          <w:rPr>
            <w:rStyle w:val="a9"/>
            <w:rFonts w:ascii="Times New Roman" w:hAnsi="Times New Roman" w:cs="Times New Roman"/>
            <w:noProof/>
            <w:sz w:val="24"/>
            <w:szCs w:val="24"/>
          </w:rPr>
          <w:t>Single-tube and qPCR Primer Design</w:t>
        </w:r>
        <w:r w:rsidRPr="00AA1885">
          <w:rPr>
            <w:rFonts w:ascii="Times New Roman" w:hAnsi="Times New Roman" w:cs="Times New Roman"/>
            <w:noProof/>
            <w:webHidden/>
            <w:sz w:val="24"/>
            <w:szCs w:val="24"/>
          </w:rPr>
          <w:tab/>
        </w:r>
        <w:r w:rsidRPr="00AA1885">
          <w:rPr>
            <w:rFonts w:ascii="Times New Roman" w:hAnsi="Times New Roman" w:cs="Times New Roman"/>
            <w:noProof/>
            <w:webHidden/>
            <w:sz w:val="24"/>
            <w:szCs w:val="24"/>
          </w:rPr>
          <w:fldChar w:fldCharType="begin"/>
        </w:r>
        <w:r w:rsidRPr="00AA1885">
          <w:rPr>
            <w:rFonts w:ascii="Times New Roman" w:hAnsi="Times New Roman" w:cs="Times New Roman"/>
            <w:noProof/>
            <w:webHidden/>
            <w:sz w:val="24"/>
            <w:szCs w:val="24"/>
          </w:rPr>
          <w:instrText xml:space="preserve"> PAGEREF _Toc210147598 \h </w:instrText>
        </w:r>
        <w:r w:rsidRPr="00AA1885">
          <w:rPr>
            <w:rFonts w:ascii="Times New Roman" w:hAnsi="Times New Roman" w:cs="Times New Roman"/>
            <w:noProof/>
            <w:webHidden/>
            <w:sz w:val="24"/>
            <w:szCs w:val="24"/>
          </w:rPr>
        </w:r>
        <w:r w:rsidRPr="00AA1885">
          <w:rPr>
            <w:rFonts w:ascii="Times New Roman" w:hAnsi="Times New Roman" w:cs="Times New Roman"/>
            <w:noProof/>
            <w:webHidden/>
            <w:sz w:val="24"/>
            <w:szCs w:val="24"/>
          </w:rPr>
          <w:fldChar w:fldCharType="separate"/>
        </w:r>
        <w:r w:rsidRPr="00AA1885">
          <w:rPr>
            <w:rFonts w:ascii="Times New Roman" w:hAnsi="Times New Roman" w:cs="Times New Roman"/>
            <w:noProof/>
            <w:webHidden/>
            <w:sz w:val="24"/>
            <w:szCs w:val="24"/>
          </w:rPr>
          <w:t>9</w:t>
        </w:r>
        <w:r w:rsidRPr="00AA1885">
          <w:rPr>
            <w:rFonts w:ascii="Times New Roman" w:hAnsi="Times New Roman" w:cs="Times New Roman"/>
            <w:noProof/>
            <w:webHidden/>
            <w:sz w:val="24"/>
            <w:szCs w:val="24"/>
          </w:rPr>
          <w:fldChar w:fldCharType="end"/>
        </w:r>
      </w:hyperlink>
    </w:p>
    <w:p w14:paraId="49CF6D38" w14:textId="03745636" w:rsidR="00AA1885" w:rsidRPr="00AA1885" w:rsidRDefault="00AA1885">
      <w:pPr>
        <w:pStyle w:val="TOC3"/>
        <w:tabs>
          <w:tab w:val="right" w:leader="dot" w:pos="8296"/>
        </w:tabs>
        <w:rPr>
          <w:rFonts w:ascii="Times New Roman" w:eastAsiaTheme="minorEastAsia" w:hAnsi="Times New Roman" w:cs="Times New Roman"/>
          <w:i w:val="0"/>
          <w:iCs w:val="0"/>
          <w:noProof/>
          <w:sz w:val="24"/>
          <w:szCs w:val="24"/>
        </w:rPr>
      </w:pPr>
      <w:hyperlink w:anchor="_Toc210147599" w:history="1">
        <w:r w:rsidRPr="00AA1885">
          <w:rPr>
            <w:rStyle w:val="a9"/>
            <w:rFonts w:ascii="Times New Roman" w:hAnsi="Times New Roman" w:cs="Times New Roman"/>
            <w:noProof/>
            <w:sz w:val="24"/>
            <w:szCs w:val="24"/>
          </w:rPr>
          <w:t>Loading Files</w:t>
        </w:r>
        <w:r w:rsidRPr="00AA1885">
          <w:rPr>
            <w:rFonts w:ascii="Times New Roman" w:hAnsi="Times New Roman" w:cs="Times New Roman"/>
            <w:noProof/>
            <w:webHidden/>
            <w:sz w:val="24"/>
            <w:szCs w:val="24"/>
          </w:rPr>
          <w:tab/>
        </w:r>
        <w:r w:rsidRPr="00AA1885">
          <w:rPr>
            <w:rFonts w:ascii="Times New Roman" w:hAnsi="Times New Roman" w:cs="Times New Roman"/>
            <w:noProof/>
            <w:webHidden/>
            <w:sz w:val="24"/>
            <w:szCs w:val="24"/>
          </w:rPr>
          <w:fldChar w:fldCharType="begin"/>
        </w:r>
        <w:r w:rsidRPr="00AA1885">
          <w:rPr>
            <w:rFonts w:ascii="Times New Roman" w:hAnsi="Times New Roman" w:cs="Times New Roman"/>
            <w:noProof/>
            <w:webHidden/>
            <w:sz w:val="24"/>
            <w:szCs w:val="24"/>
          </w:rPr>
          <w:instrText xml:space="preserve"> PAGEREF _Toc210147599 \h </w:instrText>
        </w:r>
        <w:r w:rsidRPr="00AA1885">
          <w:rPr>
            <w:rFonts w:ascii="Times New Roman" w:hAnsi="Times New Roman" w:cs="Times New Roman"/>
            <w:noProof/>
            <w:webHidden/>
            <w:sz w:val="24"/>
            <w:szCs w:val="24"/>
          </w:rPr>
        </w:r>
        <w:r w:rsidRPr="00AA1885">
          <w:rPr>
            <w:rFonts w:ascii="Times New Roman" w:hAnsi="Times New Roman" w:cs="Times New Roman"/>
            <w:noProof/>
            <w:webHidden/>
            <w:sz w:val="24"/>
            <w:szCs w:val="24"/>
          </w:rPr>
          <w:fldChar w:fldCharType="separate"/>
        </w:r>
        <w:r w:rsidRPr="00AA1885">
          <w:rPr>
            <w:rFonts w:ascii="Times New Roman" w:hAnsi="Times New Roman" w:cs="Times New Roman"/>
            <w:noProof/>
            <w:webHidden/>
            <w:sz w:val="24"/>
            <w:szCs w:val="24"/>
          </w:rPr>
          <w:t>9</w:t>
        </w:r>
        <w:r w:rsidRPr="00AA1885">
          <w:rPr>
            <w:rFonts w:ascii="Times New Roman" w:hAnsi="Times New Roman" w:cs="Times New Roman"/>
            <w:noProof/>
            <w:webHidden/>
            <w:sz w:val="24"/>
            <w:szCs w:val="24"/>
          </w:rPr>
          <w:fldChar w:fldCharType="end"/>
        </w:r>
      </w:hyperlink>
    </w:p>
    <w:p w14:paraId="359DDB61" w14:textId="53FB8EED" w:rsidR="00AA1885" w:rsidRPr="00AA1885" w:rsidRDefault="00AA1885">
      <w:pPr>
        <w:pStyle w:val="TOC3"/>
        <w:tabs>
          <w:tab w:val="right" w:leader="dot" w:pos="8296"/>
        </w:tabs>
        <w:rPr>
          <w:rFonts w:ascii="Times New Roman" w:eastAsiaTheme="minorEastAsia" w:hAnsi="Times New Roman" w:cs="Times New Roman"/>
          <w:i w:val="0"/>
          <w:iCs w:val="0"/>
          <w:noProof/>
          <w:sz w:val="24"/>
          <w:szCs w:val="24"/>
        </w:rPr>
      </w:pPr>
      <w:hyperlink w:anchor="_Toc210147600" w:history="1">
        <w:r w:rsidRPr="00AA1885">
          <w:rPr>
            <w:rStyle w:val="a9"/>
            <w:rFonts w:ascii="Times New Roman" w:hAnsi="Times New Roman" w:cs="Times New Roman"/>
            <w:noProof/>
            <w:sz w:val="24"/>
            <w:szCs w:val="24"/>
          </w:rPr>
          <w:t>Parameter Settings</w:t>
        </w:r>
        <w:r w:rsidRPr="00AA1885">
          <w:rPr>
            <w:rFonts w:ascii="Times New Roman" w:hAnsi="Times New Roman" w:cs="Times New Roman"/>
            <w:noProof/>
            <w:webHidden/>
            <w:sz w:val="24"/>
            <w:szCs w:val="24"/>
          </w:rPr>
          <w:tab/>
        </w:r>
        <w:r w:rsidRPr="00AA1885">
          <w:rPr>
            <w:rFonts w:ascii="Times New Roman" w:hAnsi="Times New Roman" w:cs="Times New Roman"/>
            <w:noProof/>
            <w:webHidden/>
            <w:sz w:val="24"/>
            <w:szCs w:val="24"/>
          </w:rPr>
          <w:fldChar w:fldCharType="begin"/>
        </w:r>
        <w:r w:rsidRPr="00AA1885">
          <w:rPr>
            <w:rFonts w:ascii="Times New Roman" w:hAnsi="Times New Roman" w:cs="Times New Roman"/>
            <w:noProof/>
            <w:webHidden/>
            <w:sz w:val="24"/>
            <w:szCs w:val="24"/>
          </w:rPr>
          <w:instrText xml:space="preserve"> PAGEREF _Toc210147600 \h </w:instrText>
        </w:r>
        <w:r w:rsidRPr="00AA1885">
          <w:rPr>
            <w:rFonts w:ascii="Times New Roman" w:hAnsi="Times New Roman" w:cs="Times New Roman"/>
            <w:noProof/>
            <w:webHidden/>
            <w:sz w:val="24"/>
            <w:szCs w:val="24"/>
          </w:rPr>
        </w:r>
        <w:r w:rsidRPr="00AA1885">
          <w:rPr>
            <w:rFonts w:ascii="Times New Roman" w:hAnsi="Times New Roman" w:cs="Times New Roman"/>
            <w:noProof/>
            <w:webHidden/>
            <w:sz w:val="24"/>
            <w:szCs w:val="24"/>
          </w:rPr>
          <w:fldChar w:fldCharType="separate"/>
        </w:r>
        <w:r w:rsidRPr="00AA1885">
          <w:rPr>
            <w:rFonts w:ascii="Times New Roman" w:hAnsi="Times New Roman" w:cs="Times New Roman"/>
            <w:noProof/>
            <w:webHidden/>
            <w:sz w:val="24"/>
            <w:szCs w:val="24"/>
          </w:rPr>
          <w:t>10</w:t>
        </w:r>
        <w:r w:rsidRPr="00AA1885">
          <w:rPr>
            <w:rFonts w:ascii="Times New Roman" w:hAnsi="Times New Roman" w:cs="Times New Roman"/>
            <w:noProof/>
            <w:webHidden/>
            <w:sz w:val="24"/>
            <w:szCs w:val="24"/>
          </w:rPr>
          <w:fldChar w:fldCharType="end"/>
        </w:r>
      </w:hyperlink>
    </w:p>
    <w:p w14:paraId="03F5F082" w14:textId="47DC86E3" w:rsidR="00AA1885" w:rsidRPr="00AA1885" w:rsidRDefault="00AA1885">
      <w:pPr>
        <w:pStyle w:val="TOC3"/>
        <w:tabs>
          <w:tab w:val="right" w:leader="dot" w:pos="8296"/>
        </w:tabs>
        <w:rPr>
          <w:rFonts w:ascii="Times New Roman" w:eastAsiaTheme="minorEastAsia" w:hAnsi="Times New Roman" w:cs="Times New Roman"/>
          <w:i w:val="0"/>
          <w:iCs w:val="0"/>
          <w:noProof/>
          <w:sz w:val="24"/>
          <w:szCs w:val="24"/>
        </w:rPr>
      </w:pPr>
      <w:hyperlink w:anchor="_Toc210147601" w:history="1">
        <w:r w:rsidRPr="00AA1885">
          <w:rPr>
            <w:rStyle w:val="a9"/>
            <w:rFonts w:ascii="Times New Roman" w:hAnsi="Times New Roman" w:cs="Times New Roman"/>
            <w:noProof/>
            <w:sz w:val="24"/>
            <w:szCs w:val="24"/>
          </w:rPr>
          <w:t>Generation of Consensus Sequences</w:t>
        </w:r>
        <w:r w:rsidRPr="00AA1885">
          <w:rPr>
            <w:rFonts w:ascii="Times New Roman" w:hAnsi="Times New Roman" w:cs="Times New Roman"/>
            <w:noProof/>
            <w:webHidden/>
            <w:sz w:val="24"/>
            <w:szCs w:val="24"/>
          </w:rPr>
          <w:tab/>
        </w:r>
        <w:r w:rsidRPr="00AA1885">
          <w:rPr>
            <w:rFonts w:ascii="Times New Roman" w:hAnsi="Times New Roman" w:cs="Times New Roman"/>
            <w:noProof/>
            <w:webHidden/>
            <w:sz w:val="24"/>
            <w:szCs w:val="24"/>
          </w:rPr>
          <w:fldChar w:fldCharType="begin"/>
        </w:r>
        <w:r w:rsidRPr="00AA1885">
          <w:rPr>
            <w:rFonts w:ascii="Times New Roman" w:hAnsi="Times New Roman" w:cs="Times New Roman"/>
            <w:noProof/>
            <w:webHidden/>
            <w:sz w:val="24"/>
            <w:szCs w:val="24"/>
          </w:rPr>
          <w:instrText xml:space="preserve"> PAGEREF _Toc210147601 \h </w:instrText>
        </w:r>
        <w:r w:rsidRPr="00AA1885">
          <w:rPr>
            <w:rFonts w:ascii="Times New Roman" w:hAnsi="Times New Roman" w:cs="Times New Roman"/>
            <w:noProof/>
            <w:webHidden/>
            <w:sz w:val="24"/>
            <w:szCs w:val="24"/>
          </w:rPr>
        </w:r>
        <w:r w:rsidRPr="00AA1885">
          <w:rPr>
            <w:rFonts w:ascii="Times New Roman" w:hAnsi="Times New Roman" w:cs="Times New Roman"/>
            <w:noProof/>
            <w:webHidden/>
            <w:sz w:val="24"/>
            <w:szCs w:val="24"/>
          </w:rPr>
          <w:fldChar w:fldCharType="separate"/>
        </w:r>
        <w:r w:rsidRPr="00AA1885">
          <w:rPr>
            <w:rFonts w:ascii="Times New Roman" w:hAnsi="Times New Roman" w:cs="Times New Roman"/>
            <w:noProof/>
            <w:webHidden/>
            <w:sz w:val="24"/>
            <w:szCs w:val="24"/>
          </w:rPr>
          <w:t>12</w:t>
        </w:r>
        <w:r w:rsidRPr="00AA1885">
          <w:rPr>
            <w:rFonts w:ascii="Times New Roman" w:hAnsi="Times New Roman" w:cs="Times New Roman"/>
            <w:noProof/>
            <w:webHidden/>
            <w:sz w:val="24"/>
            <w:szCs w:val="24"/>
          </w:rPr>
          <w:fldChar w:fldCharType="end"/>
        </w:r>
      </w:hyperlink>
    </w:p>
    <w:p w14:paraId="0D185DA8" w14:textId="1F6F0C04" w:rsidR="00AA1885" w:rsidRPr="00AA1885" w:rsidRDefault="00AA1885">
      <w:pPr>
        <w:pStyle w:val="TOC3"/>
        <w:tabs>
          <w:tab w:val="right" w:leader="dot" w:pos="8296"/>
        </w:tabs>
        <w:rPr>
          <w:rFonts w:ascii="Times New Roman" w:eastAsiaTheme="minorEastAsia" w:hAnsi="Times New Roman" w:cs="Times New Roman"/>
          <w:i w:val="0"/>
          <w:iCs w:val="0"/>
          <w:noProof/>
          <w:sz w:val="24"/>
          <w:szCs w:val="24"/>
        </w:rPr>
      </w:pPr>
      <w:hyperlink w:anchor="_Toc210147602" w:history="1">
        <w:r w:rsidRPr="00AA1885">
          <w:rPr>
            <w:rStyle w:val="a9"/>
            <w:rFonts w:ascii="Times New Roman" w:hAnsi="Times New Roman" w:cs="Times New Roman"/>
            <w:noProof/>
            <w:sz w:val="24"/>
            <w:szCs w:val="24"/>
          </w:rPr>
          <w:t>Execute Primer Design</w:t>
        </w:r>
        <w:r w:rsidRPr="00AA1885">
          <w:rPr>
            <w:rFonts w:ascii="Times New Roman" w:hAnsi="Times New Roman" w:cs="Times New Roman"/>
            <w:noProof/>
            <w:webHidden/>
            <w:sz w:val="24"/>
            <w:szCs w:val="24"/>
          </w:rPr>
          <w:tab/>
        </w:r>
        <w:r w:rsidRPr="00AA1885">
          <w:rPr>
            <w:rFonts w:ascii="Times New Roman" w:hAnsi="Times New Roman" w:cs="Times New Roman"/>
            <w:noProof/>
            <w:webHidden/>
            <w:sz w:val="24"/>
            <w:szCs w:val="24"/>
          </w:rPr>
          <w:fldChar w:fldCharType="begin"/>
        </w:r>
        <w:r w:rsidRPr="00AA1885">
          <w:rPr>
            <w:rFonts w:ascii="Times New Roman" w:hAnsi="Times New Roman" w:cs="Times New Roman"/>
            <w:noProof/>
            <w:webHidden/>
            <w:sz w:val="24"/>
            <w:szCs w:val="24"/>
          </w:rPr>
          <w:instrText xml:space="preserve"> PAGEREF _Toc210147602 \h </w:instrText>
        </w:r>
        <w:r w:rsidRPr="00AA1885">
          <w:rPr>
            <w:rFonts w:ascii="Times New Roman" w:hAnsi="Times New Roman" w:cs="Times New Roman"/>
            <w:noProof/>
            <w:webHidden/>
            <w:sz w:val="24"/>
            <w:szCs w:val="24"/>
          </w:rPr>
        </w:r>
        <w:r w:rsidRPr="00AA1885">
          <w:rPr>
            <w:rFonts w:ascii="Times New Roman" w:hAnsi="Times New Roman" w:cs="Times New Roman"/>
            <w:noProof/>
            <w:webHidden/>
            <w:sz w:val="24"/>
            <w:szCs w:val="24"/>
          </w:rPr>
          <w:fldChar w:fldCharType="separate"/>
        </w:r>
        <w:r w:rsidRPr="00AA1885">
          <w:rPr>
            <w:rFonts w:ascii="Times New Roman" w:hAnsi="Times New Roman" w:cs="Times New Roman"/>
            <w:noProof/>
            <w:webHidden/>
            <w:sz w:val="24"/>
            <w:szCs w:val="24"/>
          </w:rPr>
          <w:t>13</w:t>
        </w:r>
        <w:r w:rsidRPr="00AA1885">
          <w:rPr>
            <w:rFonts w:ascii="Times New Roman" w:hAnsi="Times New Roman" w:cs="Times New Roman"/>
            <w:noProof/>
            <w:webHidden/>
            <w:sz w:val="24"/>
            <w:szCs w:val="24"/>
          </w:rPr>
          <w:fldChar w:fldCharType="end"/>
        </w:r>
      </w:hyperlink>
    </w:p>
    <w:p w14:paraId="7ACDB2DF" w14:textId="1783BBB1" w:rsidR="00AA1885" w:rsidRPr="00AA1885" w:rsidRDefault="00AA1885">
      <w:pPr>
        <w:pStyle w:val="TOC2"/>
        <w:tabs>
          <w:tab w:val="right" w:leader="dot" w:pos="8296"/>
        </w:tabs>
        <w:rPr>
          <w:rFonts w:ascii="Times New Roman" w:eastAsiaTheme="minorEastAsia" w:hAnsi="Times New Roman" w:cs="Times New Roman"/>
          <w:smallCaps w:val="0"/>
          <w:noProof/>
          <w:sz w:val="24"/>
          <w:szCs w:val="24"/>
        </w:rPr>
      </w:pPr>
      <w:hyperlink w:anchor="_Toc210147603" w:history="1">
        <w:r w:rsidRPr="00AA1885">
          <w:rPr>
            <w:rStyle w:val="a9"/>
            <w:rFonts w:ascii="Times New Roman" w:hAnsi="Times New Roman" w:cs="Times New Roman"/>
            <w:noProof/>
            <w:sz w:val="24"/>
            <w:szCs w:val="24"/>
          </w:rPr>
          <w:t>Multi-Set Differential Primer Design</w:t>
        </w:r>
        <w:r w:rsidRPr="00AA1885">
          <w:rPr>
            <w:rFonts w:ascii="Times New Roman" w:hAnsi="Times New Roman" w:cs="Times New Roman"/>
            <w:noProof/>
            <w:webHidden/>
            <w:sz w:val="24"/>
            <w:szCs w:val="24"/>
          </w:rPr>
          <w:tab/>
        </w:r>
        <w:r w:rsidRPr="00AA1885">
          <w:rPr>
            <w:rFonts w:ascii="Times New Roman" w:hAnsi="Times New Roman" w:cs="Times New Roman"/>
            <w:noProof/>
            <w:webHidden/>
            <w:sz w:val="24"/>
            <w:szCs w:val="24"/>
          </w:rPr>
          <w:fldChar w:fldCharType="begin"/>
        </w:r>
        <w:r w:rsidRPr="00AA1885">
          <w:rPr>
            <w:rFonts w:ascii="Times New Roman" w:hAnsi="Times New Roman" w:cs="Times New Roman"/>
            <w:noProof/>
            <w:webHidden/>
            <w:sz w:val="24"/>
            <w:szCs w:val="24"/>
          </w:rPr>
          <w:instrText xml:space="preserve"> PAGEREF _Toc210147603 \h </w:instrText>
        </w:r>
        <w:r w:rsidRPr="00AA1885">
          <w:rPr>
            <w:rFonts w:ascii="Times New Roman" w:hAnsi="Times New Roman" w:cs="Times New Roman"/>
            <w:noProof/>
            <w:webHidden/>
            <w:sz w:val="24"/>
            <w:szCs w:val="24"/>
          </w:rPr>
        </w:r>
        <w:r w:rsidRPr="00AA1885">
          <w:rPr>
            <w:rFonts w:ascii="Times New Roman" w:hAnsi="Times New Roman" w:cs="Times New Roman"/>
            <w:noProof/>
            <w:webHidden/>
            <w:sz w:val="24"/>
            <w:szCs w:val="24"/>
          </w:rPr>
          <w:fldChar w:fldCharType="separate"/>
        </w:r>
        <w:r w:rsidRPr="00AA1885">
          <w:rPr>
            <w:rFonts w:ascii="Times New Roman" w:hAnsi="Times New Roman" w:cs="Times New Roman"/>
            <w:noProof/>
            <w:webHidden/>
            <w:sz w:val="24"/>
            <w:szCs w:val="24"/>
          </w:rPr>
          <w:t>14</w:t>
        </w:r>
        <w:r w:rsidRPr="00AA1885">
          <w:rPr>
            <w:rFonts w:ascii="Times New Roman" w:hAnsi="Times New Roman" w:cs="Times New Roman"/>
            <w:noProof/>
            <w:webHidden/>
            <w:sz w:val="24"/>
            <w:szCs w:val="24"/>
          </w:rPr>
          <w:fldChar w:fldCharType="end"/>
        </w:r>
      </w:hyperlink>
    </w:p>
    <w:p w14:paraId="405401BC" w14:textId="4B4E30C3" w:rsidR="00AA1885" w:rsidRPr="00AA1885" w:rsidRDefault="00AA1885">
      <w:pPr>
        <w:pStyle w:val="TOC3"/>
        <w:tabs>
          <w:tab w:val="right" w:leader="dot" w:pos="8296"/>
        </w:tabs>
        <w:rPr>
          <w:rFonts w:ascii="Times New Roman" w:eastAsiaTheme="minorEastAsia" w:hAnsi="Times New Roman" w:cs="Times New Roman"/>
          <w:i w:val="0"/>
          <w:iCs w:val="0"/>
          <w:noProof/>
          <w:sz w:val="24"/>
          <w:szCs w:val="24"/>
        </w:rPr>
      </w:pPr>
      <w:hyperlink w:anchor="_Toc210147604" w:history="1">
        <w:r w:rsidRPr="00AA1885">
          <w:rPr>
            <w:rStyle w:val="a9"/>
            <w:rFonts w:ascii="Times New Roman" w:hAnsi="Times New Roman" w:cs="Times New Roman"/>
            <w:noProof/>
            <w:sz w:val="24"/>
            <w:szCs w:val="24"/>
          </w:rPr>
          <w:t>Loading Files</w:t>
        </w:r>
        <w:r w:rsidRPr="00AA1885">
          <w:rPr>
            <w:rFonts w:ascii="Times New Roman" w:hAnsi="Times New Roman" w:cs="Times New Roman"/>
            <w:noProof/>
            <w:webHidden/>
            <w:sz w:val="24"/>
            <w:szCs w:val="24"/>
          </w:rPr>
          <w:tab/>
        </w:r>
        <w:r w:rsidRPr="00AA1885">
          <w:rPr>
            <w:rFonts w:ascii="Times New Roman" w:hAnsi="Times New Roman" w:cs="Times New Roman"/>
            <w:noProof/>
            <w:webHidden/>
            <w:sz w:val="24"/>
            <w:szCs w:val="24"/>
          </w:rPr>
          <w:fldChar w:fldCharType="begin"/>
        </w:r>
        <w:r w:rsidRPr="00AA1885">
          <w:rPr>
            <w:rFonts w:ascii="Times New Roman" w:hAnsi="Times New Roman" w:cs="Times New Roman"/>
            <w:noProof/>
            <w:webHidden/>
            <w:sz w:val="24"/>
            <w:szCs w:val="24"/>
          </w:rPr>
          <w:instrText xml:space="preserve"> PAGEREF _Toc210147604 \h </w:instrText>
        </w:r>
        <w:r w:rsidRPr="00AA1885">
          <w:rPr>
            <w:rFonts w:ascii="Times New Roman" w:hAnsi="Times New Roman" w:cs="Times New Roman"/>
            <w:noProof/>
            <w:webHidden/>
            <w:sz w:val="24"/>
            <w:szCs w:val="24"/>
          </w:rPr>
        </w:r>
        <w:r w:rsidRPr="00AA1885">
          <w:rPr>
            <w:rFonts w:ascii="Times New Roman" w:hAnsi="Times New Roman" w:cs="Times New Roman"/>
            <w:noProof/>
            <w:webHidden/>
            <w:sz w:val="24"/>
            <w:szCs w:val="24"/>
          </w:rPr>
          <w:fldChar w:fldCharType="separate"/>
        </w:r>
        <w:r w:rsidRPr="00AA1885">
          <w:rPr>
            <w:rFonts w:ascii="Times New Roman" w:hAnsi="Times New Roman" w:cs="Times New Roman"/>
            <w:noProof/>
            <w:webHidden/>
            <w:sz w:val="24"/>
            <w:szCs w:val="24"/>
          </w:rPr>
          <w:t>14</w:t>
        </w:r>
        <w:r w:rsidRPr="00AA1885">
          <w:rPr>
            <w:rFonts w:ascii="Times New Roman" w:hAnsi="Times New Roman" w:cs="Times New Roman"/>
            <w:noProof/>
            <w:webHidden/>
            <w:sz w:val="24"/>
            <w:szCs w:val="24"/>
          </w:rPr>
          <w:fldChar w:fldCharType="end"/>
        </w:r>
      </w:hyperlink>
    </w:p>
    <w:p w14:paraId="71D35259" w14:textId="23AB6F2C" w:rsidR="00AA1885" w:rsidRPr="00AA1885" w:rsidRDefault="00AA1885">
      <w:pPr>
        <w:pStyle w:val="TOC3"/>
        <w:tabs>
          <w:tab w:val="right" w:leader="dot" w:pos="8296"/>
        </w:tabs>
        <w:rPr>
          <w:rFonts w:ascii="Times New Roman" w:eastAsiaTheme="minorEastAsia" w:hAnsi="Times New Roman" w:cs="Times New Roman"/>
          <w:i w:val="0"/>
          <w:iCs w:val="0"/>
          <w:noProof/>
          <w:sz w:val="24"/>
          <w:szCs w:val="24"/>
        </w:rPr>
      </w:pPr>
      <w:hyperlink w:anchor="_Toc210147605" w:history="1">
        <w:r w:rsidRPr="00AA1885">
          <w:rPr>
            <w:rStyle w:val="a9"/>
            <w:rFonts w:ascii="Times New Roman" w:hAnsi="Times New Roman" w:cs="Times New Roman"/>
            <w:noProof/>
            <w:sz w:val="24"/>
            <w:szCs w:val="24"/>
          </w:rPr>
          <w:t>Parameter Settings</w:t>
        </w:r>
        <w:r w:rsidRPr="00AA1885">
          <w:rPr>
            <w:rFonts w:ascii="Times New Roman" w:hAnsi="Times New Roman" w:cs="Times New Roman"/>
            <w:noProof/>
            <w:webHidden/>
            <w:sz w:val="24"/>
            <w:szCs w:val="24"/>
          </w:rPr>
          <w:tab/>
        </w:r>
        <w:r w:rsidRPr="00AA1885">
          <w:rPr>
            <w:rFonts w:ascii="Times New Roman" w:hAnsi="Times New Roman" w:cs="Times New Roman"/>
            <w:noProof/>
            <w:webHidden/>
            <w:sz w:val="24"/>
            <w:szCs w:val="24"/>
          </w:rPr>
          <w:fldChar w:fldCharType="begin"/>
        </w:r>
        <w:r w:rsidRPr="00AA1885">
          <w:rPr>
            <w:rFonts w:ascii="Times New Roman" w:hAnsi="Times New Roman" w:cs="Times New Roman"/>
            <w:noProof/>
            <w:webHidden/>
            <w:sz w:val="24"/>
            <w:szCs w:val="24"/>
          </w:rPr>
          <w:instrText xml:space="preserve"> PAGEREF _Toc210147605 \h </w:instrText>
        </w:r>
        <w:r w:rsidRPr="00AA1885">
          <w:rPr>
            <w:rFonts w:ascii="Times New Roman" w:hAnsi="Times New Roman" w:cs="Times New Roman"/>
            <w:noProof/>
            <w:webHidden/>
            <w:sz w:val="24"/>
            <w:szCs w:val="24"/>
          </w:rPr>
        </w:r>
        <w:r w:rsidRPr="00AA1885">
          <w:rPr>
            <w:rFonts w:ascii="Times New Roman" w:hAnsi="Times New Roman" w:cs="Times New Roman"/>
            <w:noProof/>
            <w:webHidden/>
            <w:sz w:val="24"/>
            <w:szCs w:val="24"/>
          </w:rPr>
          <w:fldChar w:fldCharType="separate"/>
        </w:r>
        <w:r w:rsidRPr="00AA1885">
          <w:rPr>
            <w:rFonts w:ascii="Times New Roman" w:hAnsi="Times New Roman" w:cs="Times New Roman"/>
            <w:noProof/>
            <w:webHidden/>
            <w:sz w:val="24"/>
            <w:szCs w:val="24"/>
          </w:rPr>
          <w:t>14</w:t>
        </w:r>
        <w:r w:rsidRPr="00AA1885">
          <w:rPr>
            <w:rFonts w:ascii="Times New Roman" w:hAnsi="Times New Roman" w:cs="Times New Roman"/>
            <w:noProof/>
            <w:webHidden/>
            <w:sz w:val="24"/>
            <w:szCs w:val="24"/>
          </w:rPr>
          <w:fldChar w:fldCharType="end"/>
        </w:r>
      </w:hyperlink>
    </w:p>
    <w:p w14:paraId="530B245B" w14:textId="4F5AB182" w:rsidR="00AA1885" w:rsidRPr="00AA1885" w:rsidRDefault="00AA1885">
      <w:pPr>
        <w:pStyle w:val="TOC3"/>
        <w:tabs>
          <w:tab w:val="right" w:leader="dot" w:pos="8296"/>
        </w:tabs>
        <w:rPr>
          <w:rFonts w:ascii="Times New Roman" w:eastAsiaTheme="minorEastAsia" w:hAnsi="Times New Roman" w:cs="Times New Roman"/>
          <w:i w:val="0"/>
          <w:iCs w:val="0"/>
          <w:noProof/>
          <w:sz w:val="24"/>
          <w:szCs w:val="24"/>
        </w:rPr>
      </w:pPr>
      <w:hyperlink w:anchor="_Toc210147606" w:history="1">
        <w:r w:rsidRPr="00AA1885">
          <w:rPr>
            <w:rStyle w:val="a9"/>
            <w:rFonts w:ascii="Times New Roman" w:hAnsi="Times New Roman" w:cs="Times New Roman"/>
            <w:noProof/>
            <w:sz w:val="24"/>
            <w:szCs w:val="24"/>
          </w:rPr>
          <w:t>Generation of Consensus Sequences</w:t>
        </w:r>
        <w:r w:rsidRPr="00AA1885">
          <w:rPr>
            <w:rFonts w:ascii="Times New Roman" w:hAnsi="Times New Roman" w:cs="Times New Roman"/>
            <w:noProof/>
            <w:webHidden/>
            <w:sz w:val="24"/>
            <w:szCs w:val="24"/>
          </w:rPr>
          <w:tab/>
        </w:r>
        <w:r w:rsidRPr="00AA1885">
          <w:rPr>
            <w:rFonts w:ascii="Times New Roman" w:hAnsi="Times New Roman" w:cs="Times New Roman"/>
            <w:noProof/>
            <w:webHidden/>
            <w:sz w:val="24"/>
            <w:szCs w:val="24"/>
          </w:rPr>
          <w:fldChar w:fldCharType="begin"/>
        </w:r>
        <w:r w:rsidRPr="00AA1885">
          <w:rPr>
            <w:rFonts w:ascii="Times New Roman" w:hAnsi="Times New Roman" w:cs="Times New Roman"/>
            <w:noProof/>
            <w:webHidden/>
            <w:sz w:val="24"/>
            <w:szCs w:val="24"/>
          </w:rPr>
          <w:instrText xml:space="preserve"> PAGEREF _Toc210147606 \h </w:instrText>
        </w:r>
        <w:r w:rsidRPr="00AA1885">
          <w:rPr>
            <w:rFonts w:ascii="Times New Roman" w:hAnsi="Times New Roman" w:cs="Times New Roman"/>
            <w:noProof/>
            <w:webHidden/>
            <w:sz w:val="24"/>
            <w:szCs w:val="24"/>
          </w:rPr>
        </w:r>
        <w:r w:rsidRPr="00AA1885">
          <w:rPr>
            <w:rFonts w:ascii="Times New Roman" w:hAnsi="Times New Roman" w:cs="Times New Roman"/>
            <w:noProof/>
            <w:webHidden/>
            <w:sz w:val="24"/>
            <w:szCs w:val="24"/>
          </w:rPr>
          <w:fldChar w:fldCharType="separate"/>
        </w:r>
        <w:r w:rsidRPr="00AA1885">
          <w:rPr>
            <w:rFonts w:ascii="Times New Roman" w:hAnsi="Times New Roman" w:cs="Times New Roman"/>
            <w:noProof/>
            <w:webHidden/>
            <w:sz w:val="24"/>
            <w:szCs w:val="24"/>
          </w:rPr>
          <w:t>15</w:t>
        </w:r>
        <w:r w:rsidRPr="00AA1885">
          <w:rPr>
            <w:rFonts w:ascii="Times New Roman" w:hAnsi="Times New Roman" w:cs="Times New Roman"/>
            <w:noProof/>
            <w:webHidden/>
            <w:sz w:val="24"/>
            <w:szCs w:val="24"/>
          </w:rPr>
          <w:fldChar w:fldCharType="end"/>
        </w:r>
      </w:hyperlink>
    </w:p>
    <w:p w14:paraId="6D7E92FE" w14:textId="22AC3882" w:rsidR="00AA1885" w:rsidRPr="00AA1885" w:rsidRDefault="00AA1885">
      <w:pPr>
        <w:pStyle w:val="TOC3"/>
        <w:tabs>
          <w:tab w:val="right" w:leader="dot" w:pos="8296"/>
        </w:tabs>
        <w:rPr>
          <w:rFonts w:ascii="Times New Roman" w:eastAsiaTheme="minorEastAsia" w:hAnsi="Times New Roman" w:cs="Times New Roman"/>
          <w:i w:val="0"/>
          <w:iCs w:val="0"/>
          <w:noProof/>
          <w:sz w:val="24"/>
          <w:szCs w:val="24"/>
        </w:rPr>
      </w:pPr>
      <w:hyperlink w:anchor="_Toc210147607" w:history="1">
        <w:r w:rsidRPr="00AA1885">
          <w:rPr>
            <w:rStyle w:val="a9"/>
            <w:rFonts w:ascii="Times New Roman" w:hAnsi="Times New Roman" w:cs="Times New Roman"/>
            <w:noProof/>
            <w:sz w:val="24"/>
            <w:szCs w:val="24"/>
          </w:rPr>
          <w:t>Execute Primer Design</w:t>
        </w:r>
        <w:r w:rsidRPr="00AA1885">
          <w:rPr>
            <w:rFonts w:ascii="Times New Roman" w:hAnsi="Times New Roman" w:cs="Times New Roman"/>
            <w:noProof/>
            <w:webHidden/>
            <w:sz w:val="24"/>
            <w:szCs w:val="24"/>
          </w:rPr>
          <w:tab/>
        </w:r>
        <w:r w:rsidRPr="00AA1885">
          <w:rPr>
            <w:rFonts w:ascii="Times New Roman" w:hAnsi="Times New Roman" w:cs="Times New Roman"/>
            <w:noProof/>
            <w:webHidden/>
            <w:sz w:val="24"/>
            <w:szCs w:val="24"/>
          </w:rPr>
          <w:fldChar w:fldCharType="begin"/>
        </w:r>
        <w:r w:rsidRPr="00AA1885">
          <w:rPr>
            <w:rFonts w:ascii="Times New Roman" w:hAnsi="Times New Roman" w:cs="Times New Roman"/>
            <w:noProof/>
            <w:webHidden/>
            <w:sz w:val="24"/>
            <w:szCs w:val="24"/>
          </w:rPr>
          <w:instrText xml:space="preserve"> PAGEREF _Toc210147607 \h </w:instrText>
        </w:r>
        <w:r w:rsidRPr="00AA1885">
          <w:rPr>
            <w:rFonts w:ascii="Times New Roman" w:hAnsi="Times New Roman" w:cs="Times New Roman"/>
            <w:noProof/>
            <w:webHidden/>
            <w:sz w:val="24"/>
            <w:szCs w:val="24"/>
          </w:rPr>
        </w:r>
        <w:r w:rsidRPr="00AA1885">
          <w:rPr>
            <w:rFonts w:ascii="Times New Roman" w:hAnsi="Times New Roman" w:cs="Times New Roman"/>
            <w:noProof/>
            <w:webHidden/>
            <w:sz w:val="24"/>
            <w:szCs w:val="24"/>
          </w:rPr>
          <w:fldChar w:fldCharType="separate"/>
        </w:r>
        <w:r w:rsidRPr="00AA1885">
          <w:rPr>
            <w:rFonts w:ascii="Times New Roman" w:hAnsi="Times New Roman" w:cs="Times New Roman"/>
            <w:noProof/>
            <w:webHidden/>
            <w:sz w:val="24"/>
            <w:szCs w:val="24"/>
          </w:rPr>
          <w:t>15</w:t>
        </w:r>
        <w:r w:rsidRPr="00AA1885">
          <w:rPr>
            <w:rFonts w:ascii="Times New Roman" w:hAnsi="Times New Roman" w:cs="Times New Roman"/>
            <w:noProof/>
            <w:webHidden/>
            <w:sz w:val="24"/>
            <w:szCs w:val="24"/>
          </w:rPr>
          <w:fldChar w:fldCharType="end"/>
        </w:r>
      </w:hyperlink>
    </w:p>
    <w:p w14:paraId="2BDA159B" w14:textId="635898CA" w:rsidR="00AA1885" w:rsidRPr="00AA1885" w:rsidRDefault="00AA1885">
      <w:pPr>
        <w:pStyle w:val="TOC2"/>
        <w:tabs>
          <w:tab w:val="right" w:leader="dot" w:pos="8296"/>
        </w:tabs>
        <w:rPr>
          <w:rFonts w:ascii="Times New Roman" w:eastAsiaTheme="minorEastAsia" w:hAnsi="Times New Roman" w:cs="Times New Roman"/>
          <w:smallCaps w:val="0"/>
          <w:noProof/>
          <w:sz w:val="24"/>
          <w:szCs w:val="24"/>
        </w:rPr>
      </w:pPr>
      <w:hyperlink w:anchor="_Toc210147608" w:history="1">
        <w:r w:rsidRPr="00AA1885">
          <w:rPr>
            <w:rStyle w:val="a9"/>
            <w:rFonts w:ascii="Times New Roman" w:hAnsi="Times New Roman" w:cs="Times New Roman"/>
            <w:noProof/>
            <w:sz w:val="24"/>
            <w:szCs w:val="24"/>
          </w:rPr>
          <w:t>Displaying and Saving Results</w:t>
        </w:r>
        <w:r w:rsidRPr="00AA1885">
          <w:rPr>
            <w:rFonts w:ascii="Times New Roman" w:hAnsi="Times New Roman" w:cs="Times New Roman"/>
            <w:noProof/>
            <w:webHidden/>
            <w:sz w:val="24"/>
            <w:szCs w:val="24"/>
          </w:rPr>
          <w:tab/>
        </w:r>
        <w:r w:rsidRPr="00AA1885">
          <w:rPr>
            <w:rFonts w:ascii="Times New Roman" w:hAnsi="Times New Roman" w:cs="Times New Roman"/>
            <w:noProof/>
            <w:webHidden/>
            <w:sz w:val="24"/>
            <w:szCs w:val="24"/>
          </w:rPr>
          <w:fldChar w:fldCharType="begin"/>
        </w:r>
        <w:r w:rsidRPr="00AA1885">
          <w:rPr>
            <w:rFonts w:ascii="Times New Roman" w:hAnsi="Times New Roman" w:cs="Times New Roman"/>
            <w:noProof/>
            <w:webHidden/>
            <w:sz w:val="24"/>
            <w:szCs w:val="24"/>
          </w:rPr>
          <w:instrText xml:space="preserve"> PAGEREF _Toc210147608 \h </w:instrText>
        </w:r>
        <w:r w:rsidRPr="00AA1885">
          <w:rPr>
            <w:rFonts w:ascii="Times New Roman" w:hAnsi="Times New Roman" w:cs="Times New Roman"/>
            <w:noProof/>
            <w:webHidden/>
            <w:sz w:val="24"/>
            <w:szCs w:val="24"/>
          </w:rPr>
        </w:r>
        <w:r w:rsidRPr="00AA1885">
          <w:rPr>
            <w:rFonts w:ascii="Times New Roman" w:hAnsi="Times New Roman" w:cs="Times New Roman"/>
            <w:noProof/>
            <w:webHidden/>
            <w:sz w:val="24"/>
            <w:szCs w:val="24"/>
          </w:rPr>
          <w:fldChar w:fldCharType="separate"/>
        </w:r>
        <w:r w:rsidRPr="00AA1885">
          <w:rPr>
            <w:rFonts w:ascii="Times New Roman" w:hAnsi="Times New Roman" w:cs="Times New Roman"/>
            <w:noProof/>
            <w:webHidden/>
            <w:sz w:val="24"/>
            <w:szCs w:val="24"/>
          </w:rPr>
          <w:t>16</w:t>
        </w:r>
        <w:r w:rsidRPr="00AA1885">
          <w:rPr>
            <w:rFonts w:ascii="Times New Roman" w:hAnsi="Times New Roman" w:cs="Times New Roman"/>
            <w:noProof/>
            <w:webHidden/>
            <w:sz w:val="24"/>
            <w:szCs w:val="24"/>
          </w:rPr>
          <w:fldChar w:fldCharType="end"/>
        </w:r>
      </w:hyperlink>
    </w:p>
    <w:p w14:paraId="687BB48C" w14:textId="53AC97E0" w:rsidR="00AA1885" w:rsidRPr="00AA1885" w:rsidRDefault="00AA1885">
      <w:pPr>
        <w:pStyle w:val="TOC1"/>
        <w:tabs>
          <w:tab w:val="right" w:leader="dot" w:pos="8296"/>
        </w:tabs>
        <w:rPr>
          <w:rFonts w:ascii="Times New Roman" w:eastAsiaTheme="minorEastAsia" w:hAnsi="Times New Roman" w:cs="Times New Roman"/>
          <w:b w:val="0"/>
          <w:bCs w:val="0"/>
          <w:caps w:val="0"/>
          <w:noProof/>
          <w:sz w:val="24"/>
          <w:szCs w:val="24"/>
        </w:rPr>
      </w:pPr>
      <w:hyperlink w:anchor="_Toc210147609" w:history="1">
        <w:r w:rsidRPr="00AA1885">
          <w:rPr>
            <w:rStyle w:val="a9"/>
            <w:rFonts w:ascii="Times New Roman" w:hAnsi="Times New Roman" w:cs="Times New Roman"/>
            <w:noProof/>
            <w:sz w:val="24"/>
            <w:szCs w:val="24"/>
          </w:rPr>
          <w:t>Online Primer Design Web Platform</w:t>
        </w:r>
        <w:r w:rsidRPr="00AA1885">
          <w:rPr>
            <w:rFonts w:ascii="Times New Roman" w:hAnsi="Times New Roman" w:cs="Times New Roman"/>
            <w:noProof/>
            <w:webHidden/>
            <w:sz w:val="24"/>
            <w:szCs w:val="24"/>
          </w:rPr>
          <w:tab/>
        </w:r>
        <w:r w:rsidRPr="00AA1885">
          <w:rPr>
            <w:rFonts w:ascii="Times New Roman" w:hAnsi="Times New Roman" w:cs="Times New Roman"/>
            <w:noProof/>
            <w:webHidden/>
            <w:sz w:val="24"/>
            <w:szCs w:val="24"/>
          </w:rPr>
          <w:fldChar w:fldCharType="begin"/>
        </w:r>
        <w:r w:rsidRPr="00AA1885">
          <w:rPr>
            <w:rFonts w:ascii="Times New Roman" w:hAnsi="Times New Roman" w:cs="Times New Roman"/>
            <w:noProof/>
            <w:webHidden/>
            <w:sz w:val="24"/>
            <w:szCs w:val="24"/>
          </w:rPr>
          <w:instrText xml:space="preserve"> PAGEREF _Toc210147609 \h </w:instrText>
        </w:r>
        <w:r w:rsidRPr="00AA1885">
          <w:rPr>
            <w:rFonts w:ascii="Times New Roman" w:hAnsi="Times New Roman" w:cs="Times New Roman"/>
            <w:noProof/>
            <w:webHidden/>
            <w:sz w:val="24"/>
            <w:szCs w:val="24"/>
          </w:rPr>
        </w:r>
        <w:r w:rsidRPr="00AA1885">
          <w:rPr>
            <w:rFonts w:ascii="Times New Roman" w:hAnsi="Times New Roman" w:cs="Times New Roman"/>
            <w:noProof/>
            <w:webHidden/>
            <w:sz w:val="24"/>
            <w:szCs w:val="24"/>
          </w:rPr>
          <w:fldChar w:fldCharType="separate"/>
        </w:r>
        <w:r w:rsidRPr="00AA1885">
          <w:rPr>
            <w:rFonts w:ascii="Times New Roman" w:hAnsi="Times New Roman" w:cs="Times New Roman"/>
            <w:noProof/>
            <w:webHidden/>
            <w:sz w:val="24"/>
            <w:szCs w:val="24"/>
          </w:rPr>
          <w:t>20</w:t>
        </w:r>
        <w:r w:rsidRPr="00AA1885">
          <w:rPr>
            <w:rFonts w:ascii="Times New Roman" w:hAnsi="Times New Roman" w:cs="Times New Roman"/>
            <w:noProof/>
            <w:webHidden/>
            <w:sz w:val="24"/>
            <w:szCs w:val="24"/>
          </w:rPr>
          <w:fldChar w:fldCharType="end"/>
        </w:r>
      </w:hyperlink>
    </w:p>
    <w:p w14:paraId="6CCA4582" w14:textId="239CFB70" w:rsidR="00AA1885" w:rsidRPr="00AA1885" w:rsidRDefault="00AA1885">
      <w:pPr>
        <w:pStyle w:val="TOC1"/>
        <w:tabs>
          <w:tab w:val="right" w:leader="dot" w:pos="8296"/>
        </w:tabs>
        <w:rPr>
          <w:rFonts w:ascii="Times New Roman" w:eastAsiaTheme="minorEastAsia" w:hAnsi="Times New Roman" w:cs="Times New Roman"/>
          <w:b w:val="0"/>
          <w:bCs w:val="0"/>
          <w:caps w:val="0"/>
          <w:noProof/>
          <w:sz w:val="24"/>
          <w:szCs w:val="24"/>
        </w:rPr>
      </w:pPr>
      <w:hyperlink w:anchor="_Toc210147610" w:history="1">
        <w:r w:rsidRPr="00AA1885">
          <w:rPr>
            <w:rStyle w:val="a9"/>
            <w:rFonts w:ascii="Times New Roman" w:hAnsi="Times New Roman" w:cs="Times New Roman"/>
            <w:noProof/>
            <w:sz w:val="24"/>
            <w:szCs w:val="24"/>
          </w:rPr>
          <w:t>Source Code</w:t>
        </w:r>
        <w:r w:rsidRPr="00AA1885">
          <w:rPr>
            <w:rFonts w:ascii="Times New Roman" w:hAnsi="Times New Roman" w:cs="Times New Roman"/>
            <w:noProof/>
            <w:webHidden/>
            <w:sz w:val="24"/>
            <w:szCs w:val="24"/>
          </w:rPr>
          <w:tab/>
        </w:r>
        <w:r w:rsidRPr="00AA1885">
          <w:rPr>
            <w:rFonts w:ascii="Times New Roman" w:hAnsi="Times New Roman" w:cs="Times New Roman"/>
            <w:noProof/>
            <w:webHidden/>
            <w:sz w:val="24"/>
            <w:szCs w:val="24"/>
          </w:rPr>
          <w:fldChar w:fldCharType="begin"/>
        </w:r>
        <w:r w:rsidRPr="00AA1885">
          <w:rPr>
            <w:rFonts w:ascii="Times New Roman" w:hAnsi="Times New Roman" w:cs="Times New Roman"/>
            <w:noProof/>
            <w:webHidden/>
            <w:sz w:val="24"/>
            <w:szCs w:val="24"/>
          </w:rPr>
          <w:instrText xml:space="preserve"> PAGEREF _Toc210147610 \h </w:instrText>
        </w:r>
        <w:r w:rsidRPr="00AA1885">
          <w:rPr>
            <w:rFonts w:ascii="Times New Roman" w:hAnsi="Times New Roman" w:cs="Times New Roman"/>
            <w:noProof/>
            <w:webHidden/>
            <w:sz w:val="24"/>
            <w:szCs w:val="24"/>
          </w:rPr>
        </w:r>
        <w:r w:rsidRPr="00AA1885">
          <w:rPr>
            <w:rFonts w:ascii="Times New Roman" w:hAnsi="Times New Roman" w:cs="Times New Roman"/>
            <w:noProof/>
            <w:webHidden/>
            <w:sz w:val="24"/>
            <w:szCs w:val="24"/>
          </w:rPr>
          <w:fldChar w:fldCharType="separate"/>
        </w:r>
        <w:r w:rsidRPr="00AA1885">
          <w:rPr>
            <w:rFonts w:ascii="Times New Roman" w:hAnsi="Times New Roman" w:cs="Times New Roman"/>
            <w:noProof/>
            <w:webHidden/>
            <w:sz w:val="24"/>
            <w:szCs w:val="24"/>
          </w:rPr>
          <w:t>20</w:t>
        </w:r>
        <w:r w:rsidRPr="00AA1885">
          <w:rPr>
            <w:rFonts w:ascii="Times New Roman" w:hAnsi="Times New Roman" w:cs="Times New Roman"/>
            <w:noProof/>
            <w:webHidden/>
            <w:sz w:val="24"/>
            <w:szCs w:val="24"/>
          </w:rPr>
          <w:fldChar w:fldCharType="end"/>
        </w:r>
      </w:hyperlink>
    </w:p>
    <w:p w14:paraId="26D98696" w14:textId="1E2DD6B2" w:rsidR="00AA1885" w:rsidRPr="00AA1885" w:rsidRDefault="00AA1885">
      <w:pPr>
        <w:pStyle w:val="TOC1"/>
        <w:tabs>
          <w:tab w:val="right" w:leader="dot" w:pos="8296"/>
        </w:tabs>
        <w:rPr>
          <w:rFonts w:ascii="Times New Roman" w:eastAsiaTheme="minorEastAsia" w:hAnsi="Times New Roman" w:cs="Times New Roman"/>
          <w:b w:val="0"/>
          <w:bCs w:val="0"/>
          <w:caps w:val="0"/>
          <w:noProof/>
          <w:sz w:val="24"/>
          <w:szCs w:val="24"/>
        </w:rPr>
      </w:pPr>
      <w:hyperlink w:anchor="_Toc210147611" w:history="1">
        <w:r w:rsidRPr="00AA1885">
          <w:rPr>
            <w:rStyle w:val="a9"/>
            <w:rFonts w:ascii="Times New Roman" w:hAnsi="Times New Roman" w:cs="Times New Roman"/>
            <w:noProof/>
            <w:sz w:val="24"/>
            <w:szCs w:val="24"/>
          </w:rPr>
          <w:t>Questions and Answer</w:t>
        </w:r>
        <w:r w:rsidRPr="00AA1885">
          <w:rPr>
            <w:rFonts w:ascii="Times New Roman" w:hAnsi="Times New Roman" w:cs="Times New Roman"/>
            <w:noProof/>
            <w:webHidden/>
            <w:sz w:val="24"/>
            <w:szCs w:val="24"/>
          </w:rPr>
          <w:tab/>
        </w:r>
        <w:r w:rsidRPr="00AA1885">
          <w:rPr>
            <w:rFonts w:ascii="Times New Roman" w:hAnsi="Times New Roman" w:cs="Times New Roman"/>
            <w:noProof/>
            <w:webHidden/>
            <w:sz w:val="24"/>
            <w:szCs w:val="24"/>
          </w:rPr>
          <w:fldChar w:fldCharType="begin"/>
        </w:r>
        <w:r w:rsidRPr="00AA1885">
          <w:rPr>
            <w:rFonts w:ascii="Times New Roman" w:hAnsi="Times New Roman" w:cs="Times New Roman"/>
            <w:noProof/>
            <w:webHidden/>
            <w:sz w:val="24"/>
            <w:szCs w:val="24"/>
          </w:rPr>
          <w:instrText xml:space="preserve"> PAGEREF _Toc210147611 \h </w:instrText>
        </w:r>
        <w:r w:rsidRPr="00AA1885">
          <w:rPr>
            <w:rFonts w:ascii="Times New Roman" w:hAnsi="Times New Roman" w:cs="Times New Roman"/>
            <w:noProof/>
            <w:webHidden/>
            <w:sz w:val="24"/>
            <w:szCs w:val="24"/>
          </w:rPr>
        </w:r>
        <w:r w:rsidRPr="00AA1885">
          <w:rPr>
            <w:rFonts w:ascii="Times New Roman" w:hAnsi="Times New Roman" w:cs="Times New Roman"/>
            <w:noProof/>
            <w:webHidden/>
            <w:sz w:val="24"/>
            <w:szCs w:val="24"/>
          </w:rPr>
          <w:fldChar w:fldCharType="separate"/>
        </w:r>
        <w:r w:rsidRPr="00AA1885">
          <w:rPr>
            <w:rFonts w:ascii="Times New Roman" w:hAnsi="Times New Roman" w:cs="Times New Roman"/>
            <w:noProof/>
            <w:webHidden/>
            <w:sz w:val="24"/>
            <w:szCs w:val="24"/>
          </w:rPr>
          <w:t>20</w:t>
        </w:r>
        <w:r w:rsidRPr="00AA1885">
          <w:rPr>
            <w:rFonts w:ascii="Times New Roman" w:hAnsi="Times New Roman" w:cs="Times New Roman"/>
            <w:noProof/>
            <w:webHidden/>
            <w:sz w:val="24"/>
            <w:szCs w:val="24"/>
          </w:rPr>
          <w:fldChar w:fldCharType="end"/>
        </w:r>
      </w:hyperlink>
    </w:p>
    <w:p w14:paraId="37A8310A" w14:textId="020CF3CD" w:rsidR="007B274E" w:rsidRPr="007B274E" w:rsidRDefault="007B274E" w:rsidP="007B274E">
      <w:pPr>
        <w:jc w:val="left"/>
        <w:rPr>
          <w:rStyle w:val="10"/>
          <w:rFonts w:ascii="Times New Roman" w:hAnsi="Times New Roman" w:cs="Times New Roman" w:hint="eastAsia"/>
          <w:sz w:val="48"/>
          <w:szCs w:val="48"/>
        </w:rPr>
      </w:pPr>
      <w:r w:rsidRPr="00AA1885">
        <w:rPr>
          <w:rStyle w:val="10"/>
          <w:rFonts w:ascii="Times New Roman" w:hAnsi="Times New Roman" w:cs="Times New Roman"/>
          <w:sz w:val="24"/>
          <w:szCs w:val="24"/>
        </w:rPr>
        <w:fldChar w:fldCharType="end"/>
      </w:r>
    </w:p>
    <w:p w14:paraId="72D7BF9A" w14:textId="77777777" w:rsidR="00184034" w:rsidRDefault="00184034">
      <w:pPr>
        <w:widowControl/>
        <w:jc w:val="left"/>
        <w:rPr>
          <w:rStyle w:val="10"/>
          <w:rFonts w:ascii="Times New Roman" w:hAnsi="Times New Roman" w:cs="Times New Roman"/>
          <w:sz w:val="72"/>
          <w:szCs w:val="72"/>
        </w:rPr>
      </w:pPr>
      <w:r>
        <w:rPr>
          <w:rStyle w:val="10"/>
          <w:rFonts w:ascii="Times New Roman" w:hAnsi="Times New Roman" w:cs="Times New Roman"/>
          <w:sz w:val="72"/>
          <w:szCs w:val="72"/>
        </w:rPr>
        <w:br w:type="page"/>
      </w:r>
    </w:p>
    <w:p w14:paraId="5045F4F0" w14:textId="64EDB041" w:rsidR="00F96094" w:rsidRPr="004F4053" w:rsidRDefault="007B274E" w:rsidP="004F4053">
      <w:pPr>
        <w:pStyle w:val="1"/>
        <w:rPr>
          <w:rStyle w:val="10"/>
          <w:rFonts w:ascii="Times New Roman" w:hAnsi="Times New Roman" w:cs="Times New Roman"/>
          <w:b/>
          <w:bCs/>
          <w:sz w:val="48"/>
          <w:szCs w:val="48"/>
        </w:rPr>
      </w:pPr>
      <w:bookmarkStart w:id="2" w:name="_Toc210147593"/>
      <w:r w:rsidRPr="004F4053">
        <w:rPr>
          <w:rStyle w:val="10"/>
          <w:rFonts w:ascii="Times New Roman" w:hAnsi="Times New Roman" w:cs="Times New Roman"/>
          <w:b/>
          <w:bCs/>
          <w:sz w:val="48"/>
          <w:szCs w:val="48"/>
        </w:rPr>
        <w:lastRenderedPageBreak/>
        <w:t>INTRODUCTION</w:t>
      </w:r>
      <w:bookmarkEnd w:id="2"/>
    </w:p>
    <w:p w14:paraId="0D8F910C" w14:textId="10213C6E" w:rsidR="00FC2145" w:rsidRDefault="00FC2145" w:rsidP="00FC2145"/>
    <w:p w14:paraId="6618119D" w14:textId="71CF2966" w:rsidR="00FC2145" w:rsidRDefault="000E1239" w:rsidP="00FC2145">
      <w:pPr>
        <w:rPr>
          <w:rFonts w:ascii="Times New Roman" w:hAnsi="Times New Roman" w:cs="Times New Roman"/>
          <w:sz w:val="28"/>
          <w:szCs w:val="28"/>
        </w:rPr>
      </w:pPr>
      <w:r w:rsidRPr="00490C1E">
        <w:rPr>
          <w:rFonts w:ascii="Times New Roman" w:hAnsi="Times New Roman" w:cs="Times New Roman"/>
          <w:sz w:val="28"/>
          <w:szCs w:val="28"/>
        </w:rPr>
        <w:t>Rapid diagnostics for clinical pathogens encompass, but are not limited to, antibody- and antigen-based assays as well as nucleic acid detection. Since the emergence of the COVID-19 pandemic, nucleic acid testing has emerged as the primary modality for pathogen identification.</w:t>
      </w:r>
      <w:r w:rsidRPr="00490C1E">
        <w:rPr>
          <w:rFonts w:ascii="Times New Roman" w:hAnsi="Times New Roman" w:cs="Times New Roman"/>
          <w:sz w:val="28"/>
          <w:szCs w:val="28"/>
        </w:rPr>
        <w:t xml:space="preserve"> </w:t>
      </w:r>
      <w:r w:rsidR="00490C1E" w:rsidRPr="00490C1E">
        <w:rPr>
          <w:rFonts w:ascii="Times New Roman" w:hAnsi="Times New Roman" w:cs="Times New Roman"/>
          <w:sz w:val="28"/>
          <w:szCs w:val="28"/>
        </w:rPr>
        <w:t>Efficient and specific primer design is essential to reduce PCR amplification failures in clinical diagnostics.</w:t>
      </w:r>
      <w:r w:rsidR="00490C1E" w:rsidRPr="00490C1E">
        <w:rPr>
          <w:rFonts w:ascii="Times New Roman" w:hAnsi="Times New Roman" w:cs="Times New Roman"/>
          <w:sz w:val="28"/>
          <w:szCs w:val="28"/>
        </w:rPr>
        <w:t xml:space="preserve"> </w:t>
      </w:r>
      <w:r w:rsidR="00490C1E" w:rsidRPr="00490C1E">
        <w:rPr>
          <w:rFonts w:ascii="Times New Roman" w:hAnsi="Times New Roman" w:cs="Times New Roman" w:hint="eastAsia"/>
          <w:sz w:val="28"/>
          <w:szCs w:val="28"/>
        </w:rPr>
        <w:t>VirPrimer</w:t>
      </w:r>
      <w:r w:rsidR="00490C1E" w:rsidRPr="00490C1E">
        <w:rPr>
          <w:rFonts w:ascii="Times New Roman" w:hAnsi="Times New Roman" w:cs="Times New Roman"/>
          <w:sz w:val="28"/>
          <w:szCs w:val="28"/>
        </w:rPr>
        <w:t xml:space="preserve"> is a high-throughput primer design tool that derives consensus sequences from template sets through a recursive fitting algorithm, enabling primers to target conserved regions while excluding hypervariable sites.</w:t>
      </w:r>
      <w:r w:rsidR="00490C1E" w:rsidRPr="00490C1E">
        <w:rPr>
          <w:rFonts w:ascii="Times New Roman" w:hAnsi="Times New Roman" w:cs="Times New Roman"/>
          <w:sz w:val="28"/>
          <w:szCs w:val="28"/>
        </w:rPr>
        <w:t xml:space="preserve"> </w:t>
      </w:r>
      <w:r w:rsidR="00490C1E" w:rsidRPr="00490C1E">
        <w:rPr>
          <w:rFonts w:ascii="Times New Roman" w:hAnsi="Times New Roman" w:cs="Times New Roman"/>
          <w:sz w:val="28"/>
          <w:szCs w:val="28"/>
        </w:rPr>
        <w:t xml:space="preserve">By integrating thermodynamic evaluation and an innovative grouping strategy, </w:t>
      </w:r>
      <w:r w:rsidR="00490C1E" w:rsidRPr="00490C1E">
        <w:rPr>
          <w:rFonts w:ascii="Times New Roman" w:hAnsi="Times New Roman" w:cs="Times New Roman"/>
          <w:sz w:val="28"/>
          <w:szCs w:val="28"/>
        </w:rPr>
        <w:t>VirPrimer</w:t>
      </w:r>
      <w:r w:rsidR="00490C1E" w:rsidRPr="00490C1E">
        <w:rPr>
          <w:rFonts w:ascii="Times New Roman" w:hAnsi="Times New Roman" w:cs="Times New Roman"/>
          <w:sz w:val="28"/>
          <w:szCs w:val="28"/>
        </w:rPr>
        <w:t xml:space="preserve"> facilitates single-tube, qPCR, and multiplex PCR primer design.</w:t>
      </w:r>
      <w:r w:rsidR="00490C1E" w:rsidRPr="00490C1E">
        <w:rPr>
          <w:rFonts w:ascii="Times New Roman" w:hAnsi="Times New Roman" w:cs="Times New Roman"/>
          <w:sz w:val="28"/>
          <w:szCs w:val="28"/>
        </w:rPr>
        <w:t xml:space="preserve"> </w:t>
      </w:r>
      <w:r w:rsidR="00827259">
        <w:rPr>
          <w:rFonts w:ascii="Times New Roman" w:hAnsi="Times New Roman" w:cs="Times New Roman"/>
          <w:sz w:val="28"/>
          <w:szCs w:val="28"/>
        </w:rPr>
        <w:t>B</w:t>
      </w:r>
      <w:r w:rsidR="00490C1E" w:rsidRPr="00490C1E">
        <w:rPr>
          <w:rFonts w:ascii="Times New Roman" w:hAnsi="Times New Roman" w:cs="Times New Roman"/>
          <w:sz w:val="28"/>
          <w:szCs w:val="28"/>
        </w:rPr>
        <w:t xml:space="preserve">y integrating parallel computing on top of Primer3, </w:t>
      </w:r>
      <w:r w:rsidR="00490C1E">
        <w:rPr>
          <w:rFonts w:ascii="Times New Roman" w:hAnsi="Times New Roman" w:cs="Times New Roman"/>
          <w:sz w:val="28"/>
          <w:szCs w:val="28"/>
        </w:rPr>
        <w:t>VirPrimer</w:t>
      </w:r>
      <w:r w:rsidR="00490C1E" w:rsidRPr="00490C1E">
        <w:rPr>
          <w:rFonts w:ascii="Times New Roman" w:hAnsi="Times New Roman" w:cs="Times New Roman"/>
          <w:sz w:val="28"/>
          <w:szCs w:val="28"/>
        </w:rPr>
        <w:t xml:space="preserve"> can accelerat</w:t>
      </w:r>
      <w:r w:rsidR="00490C1E">
        <w:rPr>
          <w:rFonts w:ascii="Times New Roman" w:hAnsi="Times New Roman" w:cs="Times New Roman"/>
          <w:sz w:val="28"/>
          <w:szCs w:val="28"/>
        </w:rPr>
        <w:t>e</w:t>
      </w:r>
      <w:r w:rsidR="00490C1E" w:rsidRPr="00490C1E">
        <w:rPr>
          <w:rFonts w:ascii="Times New Roman" w:hAnsi="Times New Roman" w:cs="Times New Roman"/>
          <w:sz w:val="28"/>
          <w:szCs w:val="28"/>
        </w:rPr>
        <w:t xml:space="preserve"> the primer design process.</w:t>
      </w:r>
      <w:r w:rsidR="00490C1E">
        <w:rPr>
          <w:rFonts w:ascii="Times New Roman" w:hAnsi="Times New Roman" w:cs="Times New Roman"/>
          <w:sz w:val="28"/>
          <w:szCs w:val="28"/>
        </w:rPr>
        <w:t xml:space="preserve"> </w:t>
      </w:r>
      <w:r w:rsidR="00490C1E" w:rsidRPr="00490C1E">
        <w:rPr>
          <w:rFonts w:ascii="Times New Roman" w:hAnsi="Times New Roman" w:cs="Times New Roman"/>
          <w:sz w:val="28"/>
          <w:szCs w:val="28"/>
        </w:rPr>
        <w:t xml:space="preserve">Moreover, </w:t>
      </w:r>
      <w:r w:rsidR="00827259">
        <w:rPr>
          <w:rFonts w:ascii="Times New Roman" w:hAnsi="Times New Roman" w:cs="Times New Roman"/>
          <w:sz w:val="28"/>
          <w:szCs w:val="28"/>
        </w:rPr>
        <w:t>VirPrimer</w:t>
      </w:r>
      <w:r w:rsidR="00490C1E" w:rsidRPr="00490C1E">
        <w:rPr>
          <w:rFonts w:ascii="Times New Roman" w:hAnsi="Times New Roman" w:cs="Times New Roman"/>
          <w:sz w:val="28"/>
          <w:szCs w:val="28"/>
        </w:rPr>
        <w:t xml:space="preserve"> is available across platforms, offering a web-based service</w:t>
      </w:r>
      <w:r w:rsidR="00827259">
        <w:rPr>
          <w:rFonts w:ascii="Times New Roman" w:hAnsi="Times New Roman" w:cs="Times New Roman"/>
          <w:sz w:val="28"/>
          <w:szCs w:val="28"/>
        </w:rPr>
        <w:t xml:space="preserve"> (</w:t>
      </w:r>
      <w:r w:rsidR="00827259" w:rsidRPr="00827259">
        <w:rPr>
          <w:rFonts w:ascii="Times New Roman" w:hAnsi="Times New Roman" w:cs="Times New Roman"/>
          <w:sz w:val="28"/>
          <w:szCs w:val="28"/>
        </w:rPr>
        <w:t>https:</w:t>
      </w:r>
      <w:r w:rsidR="00827259">
        <w:rPr>
          <w:rFonts w:ascii="Times New Roman" w:hAnsi="Times New Roman" w:cs="Times New Roman"/>
          <w:sz w:val="28"/>
          <w:szCs w:val="28"/>
        </w:rPr>
        <w:t>//virprimer.org.cn)</w:t>
      </w:r>
      <w:r w:rsidR="00490C1E" w:rsidRPr="00490C1E">
        <w:rPr>
          <w:rFonts w:ascii="Times New Roman" w:hAnsi="Times New Roman" w:cs="Times New Roman"/>
          <w:sz w:val="28"/>
          <w:szCs w:val="28"/>
        </w:rPr>
        <w:t xml:space="preserve"> for online computation and a standalone application for local deployment, thereby accommodating diverse research and clinical settings</w:t>
      </w:r>
      <w:r w:rsidR="00827259">
        <w:rPr>
          <w:rFonts w:ascii="Times New Roman" w:hAnsi="Times New Roman" w:cs="Times New Roman" w:hint="eastAsia"/>
          <w:sz w:val="28"/>
          <w:szCs w:val="28"/>
        </w:rPr>
        <w:t>.</w:t>
      </w:r>
      <w:r w:rsidR="00827259">
        <w:rPr>
          <w:rFonts w:ascii="Times New Roman" w:hAnsi="Times New Roman" w:cs="Times New Roman"/>
          <w:sz w:val="28"/>
          <w:szCs w:val="28"/>
        </w:rPr>
        <w:t xml:space="preserve"> </w:t>
      </w:r>
    </w:p>
    <w:p w14:paraId="466D6658" w14:textId="6DFC08E5" w:rsidR="00827259" w:rsidRDefault="00827259">
      <w:pPr>
        <w:widowControl/>
        <w:jc w:val="left"/>
        <w:rPr>
          <w:rFonts w:ascii="Times New Roman" w:hAnsi="Times New Roman" w:cs="Times New Roman"/>
          <w:sz w:val="28"/>
          <w:szCs w:val="28"/>
        </w:rPr>
      </w:pPr>
      <w:r>
        <w:rPr>
          <w:rFonts w:ascii="Times New Roman" w:hAnsi="Times New Roman" w:cs="Times New Roman"/>
          <w:sz w:val="28"/>
          <w:szCs w:val="28"/>
        </w:rPr>
        <w:br w:type="page"/>
      </w:r>
    </w:p>
    <w:p w14:paraId="5B4636B2" w14:textId="6655BFC2" w:rsidR="00146578" w:rsidRPr="004F4053" w:rsidRDefault="004F4053" w:rsidP="004F4053">
      <w:pPr>
        <w:pStyle w:val="1"/>
        <w:rPr>
          <w:rFonts w:ascii="Times New Roman" w:hAnsi="Times New Roman" w:cs="Times New Roman"/>
          <w:sz w:val="48"/>
          <w:szCs w:val="48"/>
        </w:rPr>
      </w:pPr>
      <w:bookmarkStart w:id="3" w:name="_Toc210147594"/>
      <w:r w:rsidRPr="004F4053">
        <w:rPr>
          <w:rFonts w:ascii="Times New Roman" w:hAnsi="Times New Roman" w:cs="Times New Roman"/>
          <w:sz w:val="48"/>
          <w:szCs w:val="48"/>
        </w:rPr>
        <w:lastRenderedPageBreak/>
        <w:t>Functional overview</w:t>
      </w:r>
      <w:bookmarkEnd w:id="3"/>
    </w:p>
    <w:p w14:paraId="00FBA6BC" w14:textId="47B89708" w:rsidR="00146578" w:rsidRDefault="00385154" w:rsidP="00385154">
      <w:pPr>
        <w:rPr>
          <w:rFonts w:ascii="Times New Roman" w:hAnsi="Times New Roman" w:cs="Times New Roman"/>
          <w:sz w:val="28"/>
          <w:szCs w:val="28"/>
        </w:rPr>
      </w:pPr>
      <w:r w:rsidRPr="00385154">
        <w:rPr>
          <w:rFonts w:ascii="Times New Roman" w:hAnsi="Times New Roman" w:cs="Times New Roman"/>
          <w:sz w:val="28"/>
          <w:szCs w:val="28"/>
        </w:rPr>
        <w:t xml:space="preserve">As illustrated in Figure 1, the design of PCR primers using </w:t>
      </w:r>
      <w:r w:rsidR="002348ED">
        <w:rPr>
          <w:rFonts w:ascii="Times New Roman" w:hAnsi="Times New Roman" w:cs="Times New Roman"/>
          <w:sz w:val="28"/>
          <w:szCs w:val="28"/>
        </w:rPr>
        <w:t>VirPrimer</w:t>
      </w:r>
      <w:r w:rsidRPr="00385154">
        <w:rPr>
          <w:rFonts w:ascii="Times New Roman" w:hAnsi="Times New Roman" w:cs="Times New Roman"/>
          <w:sz w:val="28"/>
          <w:szCs w:val="28"/>
        </w:rPr>
        <w:t xml:space="preserve"> involves six major steps:</w:t>
      </w:r>
      <w:r>
        <w:rPr>
          <w:rFonts w:ascii="Times New Roman" w:hAnsi="Times New Roman" w:cs="Times New Roman"/>
          <w:sz w:val="28"/>
          <w:szCs w:val="28"/>
        </w:rPr>
        <w:t xml:space="preserve"> </w:t>
      </w:r>
      <w:r w:rsidRPr="00385154">
        <w:rPr>
          <w:rFonts w:ascii="Times New Roman" w:hAnsi="Times New Roman" w:cs="Times New Roman"/>
          <w:sz w:val="28"/>
          <w:szCs w:val="28"/>
        </w:rPr>
        <w:t>(1) inputting the target sequence set and, if needed to avoid off-target effects, an exclusion sequence set as FASTA files;</w:t>
      </w:r>
      <w:r>
        <w:rPr>
          <w:rFonts w:ascii="Times New Roman" w:hAnsi="Times New Roman" w:cs="Times New Roman"/>
          <w:sz w:val="28"/>
          <w:szCs w:val="28"/>
        </w:rPr>
        <w:t xml:space="preserve"> </w:t>
      </w:r>
      <w:r w:rsidRPr="00385154">
        <w:rPr>
          <w:rFonts w:ascii="Times New Roman" w:hAnsi="Times New Roman" w:cs="Times New Roman"/>
          <w:sz w:val="28"/>
          <w:szCs w:val="28"/>
        </w:rPr>
        <w:t>(2) performing multiple sequence alignment</w:t>
      </w:r>
      <w:r w:rsidR="0036195B">
        <w:rPr>
          <w:rFonts w:ascii="Times New Roman" w:hAnsi="Times New Roman" w:cs="Times New Roman"/>
          <w:sz w:val="28"/>
          <w:szCs w:val="28"/>
        </w:rPr>
        <w:t xml:space="preserve"> (MSA)</w:t>
      </w:r>
      <w:r w:rsidRPr="00385154">
        <w:rPr>
          <w:rFonts w:ascii="Times New Roman" w:hAnsi="Times New Roman" w:cs="Times New Roman"/>
          <w:sz w:val="28"/>
          <w:szCs w:val="28"/>
        </w:rPr>
        <w:t xml:space="preserve"> with MAFFT or importing pre-aligned files;</w:t>
      </w:r>
      <w:r>
        <w:rPr>
          <w:rFonts w:ascii="Times New Roman" w:hAnsi="Times New Roman" w:cs="Times New Roman"/>
          <w:sz w:val="28"/>
          <w:szCs w:val="28"/>
        </w:rPr>
        <w:t xml:space="preserve"> </w:t>
      </w:r>
      <w:r w:rsidRPr="00385154">
        <w:rPr>
          <w:rFonts w:ascii="Times New Roman" w:hAnsi="Times New Roman" w:cs="Times New Roman"/>
          <w:sz w:val="28"/>
          <w:szCs w:val="28"/>
        </w:rPr>
        <w:t xml:space="preserve">(3) adjusting user-defined primer design parameters (e.g., </w:t>
      </w:r>
      <w:r>
        <w:rPr>
          <w:rFonts w:ascii="Times New Roman" w:hAnsi="Times New Roman" w:cs="Times New Roman"/>
          <w:sz w:val="28"/>
          <w:szCs w:val="28"/>
        </w:rPr>
        <w:t>Tm range</w:t>
      </w:r>
      <w:r w:rsidRPr="00385154">
        <w:rPr>
          <w:rFonts w:ascii="Times New Roman" w:hAnsi="Times New Roman" w:cs="Times New Roman"/>
          <w:sz w:val="28"/>
          <w:szCs w:val="28"/>
        </w:rPr>
        <w:t xml:space="preserve">, </w:t>
      </w:r>
      <w:r>
        <w:rPr>
          <w:rFonts w:ascii="Times New Roman" w:hAnsi="Times New Roman" w:cs="Times New Roman"/>
          <w:sz w:val="28"/>
          <w:szCs w:val="28"/>
        </w:rPr>
        <w:t>primer size</w:t>
      </w:r>
      <w:r w:rsidRPr="00385154">
        <w:rPr>
          <w:rFonts w:ascii="Times New Roman" w:hAnsi="Times New Roman" w:cs="Times New Roman"/>
          <w:sz w:val="28"/>
          <w:szCs w:val="28"/>
        </w:rPr>
        <w:t xml:space="preserve">, GC content, </w:t>
      </w:r>
      <w:r>
        <w:rPr>
          <w:rFonts w:ascii="Times New Roman" w:hAnsi="Times New Roman" w:cs="Times New Roman"/>
          <w:sz w:val="28"/>
          <w:szCs w:val="28"/>
        </w:rPr>
        <w:t>product</w:t>
      </w:r>
      <w:r w:rsidRPr="00385154">
        <w:rPr>
          <w:rFonts w:ascii="Times New Roman" w:hAnsi="Times New Roman" w:cs="Times New Roman"/>
          <w:sz w:val="28"/>
          <w:szCs w:val="28"/>
        </w:rPr>
        <w:t xml:space="preserve"> size, </w:t>
      </w:r>
      <w:r>
        <w:rPr>
          <w:rFonts w:ascii="Times New Roman" w:hAnsi="Times New Roman" w:cs="Times New Roman"/>
          <w:sz w:val="28"/>
          <w:szCs w:val="28"/>
        </w:rPr>
        <w:t>b</w:t>
      </w:r>
      <w:r w:rsidRPr="00385154">
        <w:rPr>
          <w:rFonts w:ascii="Times New Roman" w:hAnsi="Times New Roman" w:cs="Times New Roman"/>
          <w:sz w:val="28"/>
          <w:szCs w:val="28"/>
        </w:rPr>
        <w:t xml:space="preserve">ases proportion threshold, and </w:t>
      </w:r>
      <w:r>
        <w:rPr>
          <w:rFonts w:ascii="Times New Roman" w:hAnsi="Times New Roman" w:cs="Times New Roman"/>
          <w:sz w:val="28"/>
          <w:szCs w:val="28"/>
        </w:rPr>
        <w:t>t</w:t>
      </w:r>
      <w:r w:rsidRPr="00385154">
        <w:rPr>
          <w:rFonts w:ascii="Times New Roman" w:hAnsi="Times New Roman" w:cs="Times New Roman"/>
          <w:sz w:val="28"/>
          <w:szCs w:val="28"/>
        </w:rPr>
        <w:t>hermodynamic formulas);</w:t>
      </w:r>
      <w:r>
        <w:rPr>
          <w:rFonts w:ascii="Times New Roman" w:hAnsi="Times New Roman" w:cs="Times New Roman"/>
          <w:sz w:val="28"/>
          <w:szCs w:val="28"/>
        </w:rPr>
        <w:t xml:space="preserve"> </w:t>
      </w:r>
      <w:r w:rsidRPr="00385154">
        <w:rPr>
          <w:rFonts w:ascii="Times New Roman" w:hAnsi="Times New Roman" w:cs="Times New Roman"/>
          <w:sz w:val="28"/>
          <w:szCs w:val="28"/>
        </w:rPr>
        <w:t>(4) generating consensus sequences with SNPs, insertions, and deletions</w:t>
      </w:r>
      <w:r>
        <w:rPr>
          <w:rFonts w:ascii="Times New Roman" w:hAnsi="Times New Roman" w:cs="Times New Roman"/>
          <w:sz w:val="28"/>
          <w:szCs w:val="28"/>
        </w:rPr>
        <w:t xml:space="preserve"> (I</w:t>
      </w:r>
      <w:r w:rsidR="000B7625">
        <w:rPr>
          <w:rFonts w:ascii="Times New Roman" w:hAnsi="Times New Roman" w:cs="Times New Roman"/>
          <w:sz w:val="28"/>
          <w:szCs w:val="28"/>
        </w:rPr>
        <w:t>N</w:t>
      </w:r>
      <w:r>
        <w:rPr>
          <w:rFonts w:ascii="Times New Roman" w:hAnsi="Times New Roman" w:cs="Times New Roman"/>
          <w:sz w:val="28"/>
          <w:szCs w:val="28"/>
        </w:rPr>
        <w:t>DELEs)</w:t>
      </w:r>
      <w:r w:rsidRPr="00385154">
        <w:rPr>
          <w:rFonts w:ascii="Times New Roman" w:hAnsi="Times New Roman" w:cs="Times New Roman"/>
          <w:sz w:val="28"/>
          <w:szCs w:val="28"/>
        </w:rPr>
        <w:t xml:space="preserve"> annotated;</w:t>
      </w:r>
      <w:r>
        <w:rPr>
          <w:rFonts w:ascii="Times New Roman" w:hAnsi="Times New Roman" w:cs="Times New Roman"/>
          <w:sz w:val="28"/>
          <w:szCs w:val="28"/>
        </w:rPr>
        <w:t xml:space="preserve"> </w:t>
      </w:r>
      <w:r w:rsidR="002348ED" w:rsidRPr="002348ED">
        <w:rPr>
          <w:rFonts w:ascii="Times New Roman" w:hAnsi="Times New Roman" w:cs="Times New Roman"/>
          <w:sz w:val="28"/>
          <w:szCs w:val="28"/>
        </w:rPr>
        <w:t>(5) integrating the Primer3 kernel for primer design;</w:t>
      </w:r>
      <w:r w:rsidR="002348ED">
        <w:rPr>
          <w:rFonts w:ascii="Times New Roman" w:hAnsi="Times New Roman" w:cs="Times New Roman"/>
          <w:sz w:val="28"/>
          <w:szCs w:val="28"/>
        </w:rPr>
        <w:t xml:space="preserve"> </w:t>
      </w:r>
      <w:r w:rsidR="002348ED" w:rsidRPr="002348ED">
        <w:rPr>
          <w:rFonts w:ascii="Times New Roman" w:hAnsi="Times New Roman" w:cs="Times New Roman"/>
          <w:sz w:val="28"/>
          <w:szCs w:val="28"/>
        </w:rPr>
        <w:t>(6) visualizing or exporting results. For multiplex PCR, sequences can be grouped and processed separately, with customizable parameters for each group to yield multiple qualified primer sets simultaneously.</w:t>
      </w:r>
    </w:p>
    <w:p w14:paraId="78EE2B9B" w14:textId="039F3499" w:rsidR="00827259" w:rsidRDefault="00146578" w:rsidP="00146578">
      <w:pPr>
        <w:jc w:val="center"/>
        <w:rPr>
          <w:rFonts w:ascii="Times New Roman" w:hAnsi="Times New Roman" w:cs="Times New Roman"/>
          <w:sz w:val="28"/>
          <w:szCs w:val="28"/>
        </w:rPr>
      </w:pPr>
      <w:r>
        <w:rPr>
          <w:rFonts w:ascii="Times New Roman" w:hAnsi="Times New Roman" w:cs="Times New Roman" w:hint="eastAsia"/>
          <w:noProof/>
          <w:sz w:val="28"/>
          <w:szCs w:val="28"/>
        </w:rPr>
        <w:drawing>
          <wp:inline distT="0" distB="0" distL="0" distR="0" wp14:anchorId="5A52AE8D" wp14:editId="27C7813F">
            <wp:extent cx="1754077" cy="2364994"/>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9298" cy="2385516"/>
                    </a:xfrm>
                    <a:prstGeom prst="rect">
                      <a:avLst/>
                    </a:prstGeom>
                  </pic:spPr>
                </pic:pic>
              </a:graphicData>
            </a:graphic>
          </wp:inline>
        </w:drawing>
      </w:r>
    </w:p>
    <w:p w14:paraId="0DB17540" w14:textId="53E9261A" w:rsidR="002348ED" w:rsidRDefault="004F4053" w:rsidP="00146578">
      <w:pPr>
        <w:jc w:val="center"/>
        <w:rPr>
          <w:rFonts w:ascii="Times New Roman" w:hAnsi="Times New Roman" w:cs="Times New Roman"/>
          <w:sz w:val="28"/>
          <w:szCs w:val="28"/>
        </w:rPr>
      </w:pPr>
      <w:r>
        <w:rPr>
          <w:rFonts w:ascii="Times New Roman" w:hAnsi="Times New Roman" w:cs="Times New Roman" w:hint="eastAsia"/>
          <w:sz w:val="28"/>
          <w:szCs w:val="28"/>
        </w:rPr>
        <w:t>F</w:t>
      </w:r>
      <w:r>
        <w:rPr>
          <w:rFonts w:ascii="Times New Roman" w:hAnsi="Times New Roman" w:cs="Times New Roman"/>
          <w:sz w:val="28"/>
          <w:szCs w:val="28"/>
        </w:rPr>
        <w:t>igure 1: Workflow of primer design using VirPrimer</w:t>
      </w:r>
    </w:p>
    <w:p w14:paraId="32679F1F" w14:textId="77777777" w:rsidR="002348ED" w:rsidRDefault="002348ED">
      <w:pPr>
        <w:widowControl/>
        <w:jc w:val="left"/>
        <w:rPr>
          <w:rFonts w:ascii="Times New Roman" w:hAnsi="Times New Roman" w:cs="Times New Roman"/>
          <w:sz w:val="28"/>
          <w:szCs w:val="28"/>
        </w:rPr>
      </w:pPr>
      <w:r>
        <w:rPr>
          <w:rFonts w:ascii="Times New Roman" w:hAnsi="Times New Roman" w:cs="Times New Roman"/>
          <w:sz w:val="28"/>
          <w:szCs w:val="28"/>
        </w:rPr>
        <w:br w:type="page"/>
      </w:r>
    </w:p>
    <w:p w14:paraId="0267670E" w14:textId="5B1E0952" w:rsidR="004F4053" w:rsidRPr="002348ED" w:rsidRDefault="002348ED" w:rsidP="002348ED">
      <w:pPr>
        <w:pStyle w:val="1"/>
        <w:rPr>
          <w:rFonts w:ascii="Times New Roman" w:hAnsi="Times New Roman" w:cs="Times New Roman"/>
          <w:sz w:val="48"/>
          <w:szCs w:val="48"/>
        </w:rPr>
      </w:pPr>
      <w:bookmarkStart w:id="4" w:name="_Toc210147595"/>
      <w:r w:rsidRPr="002348ED">
        <w:rPr>
          <w:rFonts w:ascii="Times New Roman" w:hAnsi="Times New Roman" w:cs="Times New Roman"/>
          <w:sz w:val="48"/>
          <w:szCs w:val="48"/>
        </w:rPr>
        <w:lastRenderedPageBreak/>
        <w:t>Software execution environment</w:t>
      </w:r>
      <w:bookmarkEnd w:id="4"/>
    </w:p>
    <w:tbl>
      <w:tblPr>
        <w:tblStyle w:val="ac"/>
        <w:tblW w:w="0" w:type="auto"/>
        <w:tblLook w:val="04A0" w:firstRow="1" w:lastRow="0" w:firstColumn="1" w:lastColumn="0" w:noHBand="0" w:noVBand="1"/>
      </w:tblPr>
      <w:tblGrid>
        <w:gridCol w:w="1980"/>
        <w:gridCol w:w="6316"/>
      </w:tblGrid>
      <w:tr w:rsidR="002348ED" w14:paraId="62F442EF" w14:textId="77777777" w:rsidTr="002348ED">
        <w:tc>
          <w:tcPr>
            <w:tcW w:w="1980" w:type="dxa"/>
          </w:tcPr>
          <w:p w14:paraId="182D86C8" w14:textId="77777777" w:rsidR="002348ED" w:rsidRDefault="002348ED" w:rsidP="00146578">
            <w:pPr>
              <w:jc w:val="center"/>
              <w:rPr>
                <w:rFonts w:ascii="Times New Roman" w:hAnsi="Times New Roman" w:cs="Times New Roman" w:hint="eastAsia"/>
                <w:sz w:val="28"/>
                <w:szCs w:val="28"/>
              </w:rPr>
            </w:pPr>
          </w:p>
        </w:tc>
        <w:tc>
          <w:tcPr>
            <w:tcW w:w="6316" w:type="dxa"/>
          </w:tcPr>
          <w:p w14:paraId="259868AC" w14:textId="75F6BD79" w:rsidR="002348ED" w:rsidRDefault="002348ED" w:rsidP="00146578">
            <w:pPr>
              <w:jc w:val="center"/>
              <w:rPr>
                <w:rFonts w:ascii="Times New Roman" w:hAnsi="Times New Roman" w:cs="Times New Roman" w:hint="eastAsia"/>
                <w:sz w:val="28"/>
                <w:szCs w:val="28"/>
              </w:rPr>
            </w:pPr>
            <w:r w:rsidRPr="002348ED">
              <w:rPr>
                <w:rFonts w:ascii="Times New Roman" w:hAnsi="Times New Roman" w:cs="Times New Roman"/>
                <w:sz w:val="28"/>
                <w:szCs w:val="28"/>
              </w:rPr>
              <w:t>Basic requirements</w:t>
            </w:r>
          </w:p>
        </w:tc>
      </w:tr>
      <w:tr w:rsidR="002348ED" w14:paraId="291CC80B" w14:textId="77777777" w:rsidTr="002348ED">
        <w:tc>
          <w:tcPr>
            <w:tcW w:w="1980" w:type="dxa"/>
          </w:tcPr>
          <w:p w14:paraId="4FB8AA5B" w14:textId="5CE616D7" w:rsidR="002348ED" w:rsidRDefault="002348ED" w:rsidP="00146578">
            <w:pPr>
              <w:jc w:val="center"/>
              <w:rPr>
                <w:rFonts w:ascii="Times New Roman" w:hAnsi="Times New Roman" w:cs="Times New Roman" w:hint="eastAsia"/>
                <w:sz w:val="28"/>
                <w:szCs w:val="28"/>
              </w:rPr>
            </w:pPr>
            <w:r w:rsidRPr="002348ED">
              <w:rPr>
                <w:rFonts w:ascii="Times New Roman" w:hAnsi="Times New Roman" w:cs="Times New Roman"/>
                <w:sz w:val="28"/>
                <w:szCs w:val="28"/>
              </w:rPr>
              <w:t>Hardware configuration</w:t>
            </w:r>
          </w:p>
        </w:tc>
        <w:tc>
          <w:tcPr>
            <w:tcW w:w="6316" w:type="dxa"/>
          </w:tcPr>
          <w:p w14:paraId="0A31B987" w14:textId="46D8FC0E" w:rsidR="002348ED" w:rsidRPr="002348ED" w:rsidRDefault="002348ED" w:rsidP="00CF0A98">
            <w:pPr>
              <w:rPr>
                <w:rFonts w:ascii="Times New Roman" w:hAnsi="Times New Roman" w:cs="Times New Roman" w:hint="eastAsia"/>
                <w:sz w:val="28"/>
                <w:szCs w:val="28"/>
              </w:rPr>
            </w:pPr>
            <w:r w:rsidRPr="002348ED">
              <w:rPr>
                <w:rFonts w:ascii="Times New Roman" w:hAnsi="Times New Roman" w:cs="Times New Roman"/>
                <w:sz w:val="28"/>
                <w:szCs w:val="28"/>
              </w:rPr>
              <w:t>CPU: Pentium III or higher</w:t>
            </w:r>
          </w:p>
          <w:p w14:paraId="15A60707" w14:textId="0D4A7F87" w:rsidR="002348ED" w:rsidRPr="002348ED" w:rsidRDefault="002348ED" w:rsidP="00CF0A98">
            <w:pPr>
              <w:rPr>
                <w:rFonts w:ascii="Times New Roman" w:hAnsi="Times New Roman" w:cs="Times New Roman" w:hint="eastAsia"/>
                <w:sz w:val="28"/>
                <w:szCs w:val="28"/>
              </w:rPr>
            </w:pPr>
            <w:r w:rsidRPr="002348ED">
              <w:rPr>
                <w:rFonts w:ascii="Times New Roman" w:hAnsi="Times New Roman" w:cs="Times New Roman"/>
                <w:sz w:val="28"/>
                <w:szCs w:val="28"/>
              </w:rPr>
              <w:t>Memory: ≥ 2 GB RAM</w:t>
            </w:r>
          </w:p>
          <w:p w14:paraId="7A6C5599" w14:textId="1D6856DC" w:rsidR="002348ED" w:rsidRDefault="002348ED" w:rsidP="00CF0A98">
            <w:pPr>
              <w:rPr>
                <w:rFonts w:ascii="Times New Roman" w:hAnsi="Times New Roman" w:cs="Times New Roman" w:hint="eastAsia"/>
                <w:sz w:val="28"/>
                <w:szCs w:val="28"/>
              </w:rPr>
            </w:pPr>
            <w:r w:rsidRPr="002348ED">
              <w:rPr>
                <w:rFonts w:ascii="Times New Roman" w:hAnsi="Times New Roman" w:cs="Times New Roman"/>
                <w:sz w:val="28"/>
                <w:szCs w:val="28"/>
              </w:rPr>
              <w:t>Hard disk: ≥ 50 GB available space</w:t>
            </w:r>
          </w:p>
        </w:tc>
      </w:tr>
      <w:tr w:rsidR="002348ED" w14:paraId="4667852B" w14:textId="77777777" w:rsidTr="002348ED">
        <w:tc>
          <w:tcPr>
            <w:tcW w:w="1980" w:type="dxa"/>
          </w:tcPr>
          <w:p w14:paraId="50331268" w14:textId="24A99B40" w:rsidR="002348ED" w:rsidRDefault="002348ED" w:rsidP="00146578">
            <w:pPr>
              <w:jc w:val="center"/>
              <w:rPr>
                <w:rFonts w:ascii="Times New Roman" w:hAnsi="Times New Roman" w:cs="Times New Roman" w:hint="eastAsia"/>
                <w:sz w:val="28"/>
                <w:szCs w:val="28"/>
              </w:rPr>
            </w:pPr>
            <w:r w:rsidRPr="002348ED">
              <w:rPr>
                <w:rFonts w:ascii="Times New Roman" w:hAnsi="Times New Roman" w:cs="Times New Roman"/>
                <w:sz w:val="28"/>
                <w:szCs w:val="28"/>
              </w:rPr>
              <w:t>Operating system</w:t>
            </w:r>
          </w:p>
        </w:tc>
        <w:tc>
          <w:tcPr>
            <w:tcW w:w="6316" w:type="dxa"/>
          </w:tcPr>
          <w:p w14:paraId="5255F367" w14:textId="12D021D7" w:rsidR="002348ED" w:rsidRDefault="002348ED" w:rsidP="00CF0A98">
            <w:pPr>
              <w:rPr>
                <w:rFonts w:ascii="Times New Roman" w:hAnsi="Times New Roman" w:cs="Times New Roman" w:hint="eastAsia"/>
                <w:sz w:val="28"/>
                <w:szCs w:val="28"/>
              </w:rPr>
            </w:pPr>
            <w:r w:rsidRPr="002348ED">
              <w:rPr>
                <w:rFonts w:ascii="Times New Roman" w:hAnsi="Times New Roman" w:cs="Times New Roman"/>
                <w:sz w:val="28"/>
                <w:szCs w:val="28"/>
              </w:rPr>
              <w:t>Windows 7/Windows 10 (32-bit or 64-bit); Linux Ubuntu 16 or later</w:t>
            </w:r>
          </w:p>
        </w:tc>
      </w:tr>
    </w:tbl>
    <w:p w14:paraId="304B6CED" w14:textId="3BEC530F" w:rsidR="00CF0A98" w:rsidRDefault="00CF0A98" w:rsidP="00146578">
      <w:pPr>
        <w:jc w:val="center"/>
        <w:rPr>
          <w:rFonts w:ascii="Times New Roman" w:hAnsi="Times New Roman" w:cs="Times New Roman"/>
          <w:sz w:val="28"/>
          <w:szCs w:val="28"/>
        </w:rPr>
      </w:pPr>
    </w:p>
    <w:p w14:paraId="743B3472" w14:textId="77777777" w:rsidR="00CF0A98" w:rsidRDefault="00CF0A98">
      <w:pPr>
        <w:widowControl/>
        <w:jc w:val="left"/>
        <w:rPr>
          <w:rFonts w:ascii="Times New Roman" w:hAnsi="Times New Roman" w:cs="Times New Roman"/>
          <w:sz w:val="28"/>
          <w:szCs w:val="28"/>
        </w:rPr>
      </w:pPr>
      <w:r>
        <w:rPr>
          <w:rFonts w:ascii="Times New Roman" w:hAnsi="Times New Roman" w:cs="Times New Roman"/>
          <w:sz w:val="28"/>
          <w:szCs w:val="28"/>
        </w:rPr>
        <w:br w:type="page"/>
      </w:r>
    </w:p>
    <w:p w14:paraId="58B53CDA" w14:textId="2735F838" w:rsidR="002348ED" w:rsidRPr="00CF0A98" w:rsidRDefault="00CF0A98" w:rsidP="00CF0A98">
      <w:pPr>
        <w:pStyle w:val="1"/>
        <w:rPr>
          <w:rFonts w:ascii="Times New Roman" w:hAnsi="Times New Roman" w:cs="Times New Roman"/>
          <w:sz w:val="48"/>
          <w:szCs w:val="48"/>
        </w:rPr>
      </w:pPr>
      <w:bookmarkStart w:id="5" w:name="_Toc210147596"/>
      <w:r w:rsidRPr="00CF0A98">
        <w:rPr>
          <w:rFonts w:ascii="Times New Roman" w:hAnsi="Times New Roman" w:cs="Times New Roman"/>
          <w:sz w:val="48"/>
          <w:szCs w:val="48"/>
        </w:rPr>
        <w:lastRenderedPageBreak/>
        <w:t>User Guide</w:t>
      </w:r>
      <w:bookmarkEnd w:id="5"/>
    </w:p>
    <w:p w14:paraId="30914E40" w14:textId="18DFCB0F" w:rsidR="00CF0A98" w:rsidRDefault="00364E30" w:rsidP="00364E30">
      <w:pPr>
        <w:rPr>
          <w:rFonts w:ascii="Times New Roman" w:hAnsi="Times New Roman" w:cs="Times New Roman"/>
          <w:sz w:val="28"/>
          <w:szCs w:val="28"/>
        </w:rPr>
      </w:pPr>
      <w:r w:rsidRPr="00364E30">
        <w:rPr>
          <w:rFonts w:ascii="Times New Roman" w:hAnsi="Times New Roman" w:cs="Times New Roman"/>
          <w:sz w:val="28"/>
          <w:szCs w:val="28"/>
        </w:rPr>
        <w:t xml:space="preserve">This software is easy to operate and is </w:t>
      </w:r>
      <w:proofErr w:type="spellStart"/>
      <w:r w:rsidRPr="00364E30">
        <w:rPr>
          <w:rFonts w:ascii="Times New Roman" w:hAnsi="Times New Roman" w:cs="Times New Roman"/>
          <w:sz w:val="28"/>
          <w:szCs w:val="28"/>
        </w:rPr>
        <w:t>organised</w:t>
      </w:r>
      <w:proofErr w:type="spellEnd"/>
      <w:r w:rsidRPr="00364E30">
        <w:rPr>
          <w:rFonts w:ascii="Times New Roman" w:hAnsi="Times New Roman" w:cs="Times New Roman"/>
          <w:sz w:val="28"/>
          <w:szCs w:val="28"/>
        </w:rPr>
        <w:t xml:space="preserve"> into two main tabs: the </w:t>
      </w:r>
      <w:r>
        <w:rPr>
          <w:rFonts w:ascii="Times New Roman" w:hAnsi="Times New Roman" w:cs="Times New Roman"/>
          <w:sz w:val="28"/>
          <w:szCs w:val="28"/>
        </w:rPr>
        <w:t>“</w:t>
      </w:r>
      <w:r w:rsidRPr="00364E30">
        <w:rPr>
          <w:rFonts w:ascii="Times New Roman" w:hAnsi="Times New Roman" w:cs="Times New Roman"/>
          <w:sz w:val="28"/>
          <w:szCs w:val="28"/>
        </w:rPr>
        <w:t>Primer Design</w:t>
      </w:r>
      <w:r>
        <w:rPr>
          <w:rFonts w:ascii="Times New Roman" w:hAnsi="Times New Roman" w:cs="Times New Roman"/>
          <w:sz w:val="28"/>
          <w:szCs w:val="28"/>
        </w:rPr>
        <w:t>”</w:t>
      </w:r>
      <w:r w:rsidRPr="00364E30">
        <w:rPr>
          <w:rFonts w:ascii="Times New Roman" w:hAnsi="Times New Roman" w:cs="Times New Roman"/>
          <w:sz w:val="28"/>
          <w:szCs w:val="28"/>
        </w:rPr>
        <w:t xml:space="preserve"> tab (Figure 2), and the “Consensus Sequence Generate” tab (Figure 3).</w:t>
      </w:r>
    </w:p>
    <w:p w14:paraId="5C7DC76E" w14:textId="26CDC2B4" w:rsidR="00364E30" w:rsidRDefault="00364E30" w:rsidP="00364E30">
      <w:pPr>
        <w:jc w:val="center"/>
        <w:rPr>
          <w:rFonts w:ascii="Times New Roman" w:hAnsi="Times New Roman" w:cs="Times New Roman"/>
          <w:sz w:val="28"/>
          <w:szCs w:val="28"/>
        </w:rPr>
      </w:pPr>
      <w:r>
        <w:rPr>
          <w:noProof/>
        </w:rPr>
        <w:drawing>
          <wp:inline distT="0" distB="0" distL="0" distR="0" wp14:anchorId="1E5E04CF" wp14:editId="0ADB44C3">
            <wp:extent cx="3677698" cy="4628338"/>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01115" cy="4657808"/>
                    </a:xfrm>
                    <a:prstGeom prst="rect">
                      <a:avLst/>
                    </a:prstGeom>
                  </pic:spPr>
                </pic:pic>
              </a:graphicData>
            </a:graphic>
          </wp:inline>
        </w:drawing>
      </w:r>
    </w:p>
    <w:p w14:paraId="3EB3334E" w14:textId="448F611E" w:rsidR="00364E30" w:rsidRDefault="00364E30" w:rsidP="00364E30">
      <w:pPr>
        <w:jc w:val="center"/>
        <w:rPr>
          <w:rFonts w:ascii="Times New Roman" w:hAnsi="Times New Roman" w:cs="Times New Roman"/>
          <w:sz w:val="28"/>
          <w:szCs w:val="28"/>
        </w:rPr>
      </w:pPr>
      <w:r w:rsidRPr="00364E30">
        <w:rPr>
          <w:rFonts w:ascii="Times New Roman" w:hAnsi="Times New Roman" w:cs="Times New Roman"/>
          <w:sz w:val="28"/>
          <w:szCs w:val="28"/>
        </w:rPr>
        <w:t>Figure 2</w:t>
      </w:r>
      <w:r>
        <w:rPr>
          <w:rFonts w:ascii="Times New Roman" w:hAnsi="Times New Roman" w:cs="Times New Roman"/>
          <w:sz w:val="28"/>
          <w:szCs w:val="28"/>
        </w:rPr>
        <w:t xml:space="preserve">: </w:t>
      </w:r>
      <w:r w:rsidRPr="00364E30">
        <w:rPr>
          <w:rFonts w:ascii="Times New Roman" w:hAnsi="Times New Roman" w:cs="Times New Roman"/>
          <w:sz w:val="28"/>
          <w:szCs w:val="28"/>
        </w:rPr>
        <w:t>the “Primer Design” tab for primer design</w:t>
      </w:r>
    </w:p>
    <w:p w14:paraId="4B45E813" w14:textId="77777777" w:rsidR="00364E30" w:rsidRDefault="00364E30">
      <w:pPr>
        <w:widowControl/>
        <w:jc w:val="left"/>
        <w:rPr>
          <w:rFonts w:ascii="Times New Roman" w:hAnsi="Times New Roman" w:cs="Times New Roman"/>
          <w:sz w:val="28"/>
          <w:szCs w:val="28"/>
        </w:rPr>
      </w:pPr>
      <w:r>
        <w:rPr>
          <w:rFonts w:ascii="Times New Roman" w:hAnsi="Times New Roman" w:cs="Times New Roman"/>
          <w:sz w:val="28"/>
          <w:szCs w:val="28"/>
        </w:rPr>
        <w:br w:type="page"/>
      </w:r>
    </w:p>
    <w:p w14:paraId="78C77E7D" w14:textId="62ECAF45" w:rsidR="00364E30" w:rsidRDefault="00364E30" w:rsidP="00364E30">
      <w:pPr>
        <w:jc w:val="center"/>
        <w:rPr>
          <w:rFonts w:ascii="Times New Roman" w:hAnsi="Times New Roman" w:cs="Times New Roman"/>
          <w:sz w:val="28"/>
          <w:szCs w:val="28"/>
        </w:rPr>
      </w:pPr>
      <w:r>
        <w:rPr>
          <w:noProof/>
        </w:rPr>
        <w:lastRenderedPageBreak/>
        <w:drawing>
          <wp:inline distT="0" distB="0" distL="0" distR="0" wp14:anchorId="40D6FEA9" wp14:editId="6F2B15B5">
            <wp:extent cx="4151636" cy="5243277"/>
            <wp:effectExtent l="0" t="0" r="127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60061" cy="5253917"/>
                    </a:xfrm>
                    <a:prstGeom prst="rect">
                      <a:avLst/>
                    </a:prstGeom>
                  </pic:spPr>
                </pic:pic>
              </a:graphicData>
            </a:graphic>
          </wp:inline>
        </w:drawing>
      </w:r>
    </w:p>
    <w:p w14:paraId="75D4B692" w14:textId="1A37511F" w:rsidR="00364E30" w:rsidRDefault="00364E30" w:rsidP="00364E30">
      <w:pPr>
        <w:jc w:val="center"/>
        <w:rPr>
          <w:rFonts w:ascii="Times New Roman" w:hAnsi="Times New Roman" w:cs="Times New Roman"/>
          <w:sz w:val="28"/>
          <w:szCs w:val="28"/>
        </w:rPr>
      </w:pPr>
      <w:r w:rsidRPr="00364E30">
        <w:rPr>
          <w:rFonts w:ascii="Times New Roman" w:hAnsi="Times New Roman" w:cs="Times New Roman"/>
          <w:sz w:val="28"/>
          <w:szCs w:val="28"/>
        </w:rPr>
        <w:t xml:space="preserve">Figure </w:t>
      </w:r>
      <w:r>
        <w:rPr>
          <w:rFonts w:ascii="Times New Roman" w:hAnsi="Times New Roman" w:cs="Times New Roman"/>
          <w:sz w:val="28"/>
          <w:szCs w:val="28"/>
        </w:rPr>
        <w:t>3</w:t>
      </w:r>
      <w:r>
        <w:rPr>
          <w:rFonts w:ascii="Times New Roman" w:hAnsi="Times New Roman" w:cs="Times New Roman"/>
          <w:sz w:val="28"/>
          <w:szCs w:val="28"/>
        </w:rPr>
        <w:t xml:space="preserve">: </w:t>
      </w:r>
      <w:r w:rsidRPr="00364E30">
        <w:rPr>
          <w:rFonts w:ascii="Times New Roman" w:hAnsi="Times New Roman" w:cs="Times New Roman"/>
          <w:sz w:val="28"/>
          <w:szCs w:val="28"/>
        </w:rPr>
        <w:t>the “Consensus Sequence Generate” tab for multiple sequence alignment</w:t>
      </w:r>
      <w:r w:rsidRPr="00364E30">
        <w:rPr>
          <w:rFonts w:ascii="Times New Roman" w:hAnsi="Times New Roman" w:cs="Times New Roman"/>
          <w:sz w:val="28"/>
          <w:szCs w:val="28"/>
        </w:rPr>
        <w:t xml:space="preserve"> </w:t>
      </w:r>
      <w:r>
        <w:rPr>
          <w:rFonts w:ascii="Times New Roman" w:hAnsi="Times New Roman" w:cs="Times New Roman"/>
          <w:sz w:val="28"/>
          <w:szCs w:val="28"/>
        </w:rPr>
        <w:t xml:space="preserve">and </w:t>
      </w:r>
      <w:r w:rsidRPr="00364E30">
        <w:rPr>
          <w:rFonts w:ascii="Times New Roman" w:hAnsi="Times New Roman" w:cs="Times New Roman"/>
          <w:sz w:val="28"/>
          <w:szCs w:val="28"/>
        </w:rPr>
        <w:t>consensus sequence generation.</w:t>
      </w:r>
    </w:p>
    <w:p w14:paraId="572FD1F3" w14:textId="31E39203" w:rsidR="00364E30" w:rsidRDefault="00364E30">
      <w:pPr>
        <w:widowControl/>
        <w:jc w:val="left"/>
        <w:rPr>
          <w:rFonts w:ascii="Times New Roman" w:hAnsi="Times New Roman" w:cs="Times New Roman"/>
          <w:sz w:val="28"/>
          <w:szCs w:val="28"/>
        </w:rPr>
      </w:pPr>
      <w:r>
        <w:rPr>
          <w:rFonts w:ascii="Times New Roman" w:hAnsi="Times New Roman" w:cs="Times New Roman"/>
          <w:sz w:val="28"/>
          <w:szCs w:val="28"/>
        </w:rPr>
        <w:br w:type="page"/>
      </w:r>
    </w:p>
    <w:p w14:paraId="026555E2" w14:textId="5D49975B" w:rsidR="004318AB" w:rsidRPr="004318AB" w:rsidRDefault="004318AB" w:rsidP="004318AB">
      <w:pPr>
        <w:pStyle w:val="2"/>
        <w:rPr>
          <w:rFonts w:ascii="Times New Roman" w:hAnsi="Times New Roman" w:cs="Times New Roman"/>
          <w:sz w:val="40"/>
          <w:szCs w:val="40"/>
        </w:rPr>
      </w:pPr>
      <w:bookmarkStart w:id="6" w:name="_Hlk210142644"/>
      <w:bookmarkStart w:id="7" w:name="_Toc210147597"/>
      <w:r w:rsidRPr="004318AB">
        <w:rPr>
          <w:rFonts w:ascii="Times New Roman" w:hAnsi="Times New Roman" w:cs="Times New Roman"/>
          <w:sz w:val="40"/>
          <w:szCs w:val="40"/>
        </w:rPr>
        <w:lastRenderedPageBreak/>
        <w:t>M</w:t>
      </w:r>
      <w:r w:rsidRPr="004318AB">
        <w:rPr>
          <w:rFonts w:ascii="Times New Roman" w:hAnsi="Times New Roman" w:cs="Times New Roman"/>
          <w:sz w:val="40"/>
          <w:szCs w:val="40"/>
        </w:rPr>
        <w:t xml:space="preserve">ultiple </w:t>
      </w:r>
      <w:r w:rsidRPr="004318AB">
        <w:rPr>
          <w:rFonts w:ascii="Times New Roman" w:hAnsi="Times New Roman" w:cs="Times New Roman"/>
          <w:sz w:val="40"/>
          <w:szCs w:val="40"/>
        </w:rPr>
        <w:t>S</w:t>
      </w:r>
      <w:r w:rsidRPr="004318AB">
        <w:rPr>
          <w:rFonts w:ascii="Times New Roman" w:hAnsi="Times New Roman" w:cs="Times New Roman"/>
          <w:sz w:val="40"/>
          <w:szCs w:val="40"/>
        </w:rPr>
        <w:t xml:space="preserve">equence </w:t>
      </w:r>
      <w:r w:rsidRPr="004318AB">
        <w:rPr>
          <w:rFonts w:ascii="Times New Roman" w:hAnsi="Times New Roman" w:cs="Times New Roman"/>
          <w:sz w:val="40"/>
          <w:szCs w:val="40"/>
        </w:rPr>
        <w:t>A</w:t>
      </w:r>
      <w:r w:rsidRPr="004318AB">
        <w:rPr>
          <w:rFonts w:ascii="Times New Roman" w:hAnsi="Times New Roman" w:cs="Times New Roman"/>
          <w:sz w:val="40"/>
          <w:szCs w:val="40"/>
        </w:rPr>
        <w:t>lignment</w:t>
      </w:r>
      <w:bookmarkEnd w:id="6"/>
      <w:r w:rsidRPr="004318AB">
        <w:rPr>
          <w:rFonts w:ascii="Times New Roman" w:hAnsi="Times New Roman" w:cs="Times New Roman"/>
          <w:sz w:val="40"/>
          <w:szCs w:val="40"/>
        </w:rPr>
        <w:t xml:space="preserve"> (MSA)</w:t>
      </w:r>
      <w:bookmarkEnd w:id="7"/>
    </w:p>
    <w:p w14:paraId="2C93DEAB" w14:textId="77777777" w:rsidR="004318AB" w:rsidRDefault="004318AB" w:rsidP="004318AB">
      <w:pPr>
        <w:rPr>
          <w:rFonts w:ascii="Times New Roman" w:hAnsi="Times New Roman" w:cs="Times New Roman"/>
          <w:sz w:val="28"/>
          <w:szCs w:val="28"/>
        </w:rPr>
      </w:pPr>
      <w:r w:rsidRPr="00182BA5">
        <w:rPr>
          <w:rFonts w:ascii="Times New Roman" w:hAnsi="Times New Roman" w:cs="Times New Roman"/>
          <w:sz w:val="28"/>
          <w:szCs w:val="28"/>
        </w:rPr>
        <w:t xml:space="preserve">To perform </w:t>
      </w:r>
      <w:r>
        <w:rPr>
          <w:rFonts w:ascii="Times New Roman" w:hAnsi="Times New Roman" w:cs="Times New Roman"/>
          <w:sz w:val="28"/>
          <w:szCs w:val="28"/>
        </w:rPr>
        <w:t>MSA</w:t>
      </w:r>
      <w:r w:rsidRPr="00182BA5">
        <w:rPr>
          <w:rFonts w:ascii="Times New Roman" w:hAnsi="Times New Roman" w:cs="Times New Roman"/>
          <w:sz w:val="28"/>
          <w:szCs w:val="28"/>
        </w:rPr>
        <w:t>, simply click the “</w:t>
      </w:r>
      <w:r w:rsidRPr="00182BA5">
        <w:rPr>
          <w:rFonts w:ascii="Times New Roman" w:hAnsi="Times New Roman" w:cs="Times New Roman"/>
          <w:b/>
          <w:bCs/>
          <w:sz w:val="28"/>
          <w:szCs w:val="28"/>
        </w:rPr>
        <w:t>Select</w:t>
      </w:r>
      <w:r w:rsidRPr="00182BA5">
        <w:rPr>
          <w:rFonts w:ascii="Times New Roman" w:hAnsi="Times New Roman" w:cs="Times New Roman"/>
          <w:sz w:val="28"/>
          <w:szCs w:val="28"/>
        </w:rPr>
        <w:t>” button next to “</w:t>
      </w:r>
      <w:r w:rsidRPr="00182BA5">
        <w:rPr>
          <w:rFonts w:ascii="Times New Roman" w:hAnsi="Times New Roman" w:cs="Times New Roman"/>
          <w:b/>
          <w:bCs/>
          <w:sz w:val="28"/>
          <w:szCs w:val="28"/>
        </w:rPr>
        <w:t>Load File</w:t>
      </w:r>
      <w:r w:rsidRPr="00182BA5">
        <w:rPr>
          <w:rFonts w:ascii="Times New Roman" w:hAnsi="Times New Roman" w:cs="Times New Roman"/>
          <w:sz w:val="28"/>
          <w:szCs w:val="28"/>
        </w:rPr>
        <w:t>” in the “</w:t>
      </w:r>
      <w:r w:rsidRPr="00182BA5">
        <w:rPr>
          <w:rFonts w:ascii="Times New Roman" w:hAnsi="Times New Roman" w:cs="Times New Roman"/>
          <w:b/>
          <w:bCs/>
          <w:sz w:val="28"/>
          <w:szCs w:val="28"/>
        </w:rPr>
        <w:t>Consensus Sequence Generate</w:t>
      </w:r>
      <w:r w:rsidRPr="00182BA5">
        <w:rPr>
          <w:rFonts w:ascii="Times New Roman" w:hAnsi="Times New Roman" w:cs="Times New Roman"/>
          <w:sz w:val="28"/>
          <w:szCs w:val="28"/>
        </w:rPr>
        <w:t>” tab to load a viral sequence set.</w:t>
      </w:r>
      <w:r>
        <w:rPr>
          <w:rFonts w:ascii="Times New Roman" w:hAnsi="Times New Roman" w:cs="Times New Roman"/>
          <w:sz w:val="28"/>
          <w:szCs w:val="28"/>
        </w:rPr>
        <w:t xml:space="preserve"> </w:t>
      </w:r>
      <w:r w:rsidRPr="00B643EF">
        <w:rPr>
          <w:rFonts w:ascii="Times New Roman" w:hAnsi="Times New Roman" w:cs="Times New Roman"/>
          <w:sz w:val="28"/>
          <w:szCs w:val="28"/>
        </w:rPr>
        <w:t xml:space="preserve">Viral sequence sets are stored in several different databases, including GenBank and NCBI Virus at the National Center for Biotechnology Information (NCBI, https://www.ncbi.nlm.nih.gov/ and https://www.ncbi.nlm.nih.gov/labs/virus/), the Global Initiative on Sharing All Influenza Data (GISAID, https://gisaid.org/), and Bacterial and Viral Bioinformatics Resource Center </w:t>
      </w:r>
      <w:r>
        <w:rPr>
          <w:rFonts w:ascii="Times New Roman" w:hAnsi="Times New Roman" w:cs="Times New Roman"/>
          <w:sz w:val="28"/>
          <w:szCs w:val="28"/>
        </w:rPr>
        <w:t>(</w:t>
      </w:r>
      <w:r w:rsidRPr="00B643EF">
        <w:rPr>
          <w:rFonts w:ascii="Times New Roman" w:hAnsi="Times New Roman" w:cs="Times New Roman"/>
          <w:sz w:val="28"/>
          <w:szCs w:val="28"/>
        </w:rPr>
        <w:t>BV-BRC</w:t>
      </w:r>
      <w:r>
        <w:rPr>
          <w:rFonts w:ascii="Times New Roman" w:hAnsi="Times New Roman" w:cs="Times New Roman"/>
          <w:sz w:val="28"/>
          <w:szCs w:val="28"/>
        </w:rPr>
        <w:t xml:space="preserve">, </w:t>
      </w:r>
      <w:r w:rsidRPr="00B643EF">
        <w:rPr>
          <w:rFonts w:ascii="Times New Roman" w:hAnsi="Times New Roman" w:cs="Times New Roman"/>
          <w:sz w:val="28"/>
          <w:szCs w:val="28"/>
        </w:rPr>
        <w:t>https://www.bv-brc.org/), among others.</w:t>
      </w:r>
      <w:r>
        <w:rPr>
          <w:rFonts w:ascii="Times New Roman" w:hAnsi="Times New Roman" w:cs="Times New Roman"/>
          <w:sz w:val="28"/>
          <w:szCs w:val="28"/>
        </w:rPr>
        <w:t xml:space="preserve"> </w:t>
      </w:r>
      <w:r w:rsidRPr="00751258">
        <w:rPr>
          <w:rFonts w:ascii="Times New Roman" w:hAnsi="Times New Roman" w:cs="Times New Roman"/>
          <w:sz w:val="28"/>
          <w:szCs w:val="28"/>
        </w:rPr>
        <w:t>Users can retrieve viral sequence information from these platforms by downloading files in multiple formats, such as FASTA or GBK.</w:t>
      </w:r>
      <w:r>
        <w:rPr>
          <w:rFonts w:ascii="Times New Roman" w:hAnsi="Times New Roman" w:cs="Times New Roman"/>
          <w:sz w:val="28"/>
          <w:szCs w:val="28"/>
        </w:rPr>
        <w:t xml:space="preserve"> </w:t>
      </w:r>
      <w:r w:rsidRPr="003C2FCE">
        <w:rPr>
          <w:rFonts w:ascii="Times New Roman" w:hAnsi="Times New Roman" w:cs="Times New Roman"/>
          <w:sz w:val="28"/>
          <w:szCs w:val="28"/>
        </w:rPr>
        <w:t>The next step is to set up the alignment algorithm.</w:t>
      </w:r>
      <w:r>
        <w:rPr>
          <w:rFonts w:ascii="Times New Roman" w:hAnsi="Times New Roman" w:cs="Times New Roman"/>
          <w:sz w:val="28"/>
          <w:szCs w:val="28"/>
        </w:rPr>
        <w:t xml:space="preserve"> </w:t>
      </w:r>
      <w:r w:rsidRPr="003C2FCE">
        <w:rPr>
          <w:rFonts w:ascii="Times New Roman" w:hAnsi="Times New Roman" w:cs="Times New Roman"/>
          <w:sz w:val="28"/>
          <w:szCs w:val="28"/>
        </w:rPr>
        <w:t xml:space="preserve">Then, select </w:t>
      </w:r>
      <w:r>
        <w:rPr>
          <w:rFonts w:ascii="Times New Roman" w:hAnsi="Times New Roman" w:cs="Times New Roman"/>
          <w:sz w:val="28"/>
          <w:szCs w:val="28"/>
        </w:rPr>
        <w:t xml:space="preserve">the </w:t>
      </w:r>
      <w:r w:rsidRPr="003C2FCE">
        <w:rPr>
          <w:rFonts w:ascii="Times New Roman" w:hAnsi="Times New Roman" w:cs="Times New Roman"/>
          <w:sz w:val="28"/>
          <w:szCs w:val="28"/>
        </w:rPr>
        <w:t>alignment algorithm</w:t>
      </w:r>
      <w:r>
        <w:rPr>
          <w:rFonts w:ascii="Times New Roman" w:hAnsi="Times New Roman" w:cs="Times New Roman"/>
          <w:sz w:val="28"/>
          <w:szCs w:val="28"/>
        </w:rPr>
        <w:t xml:space="preserve"> from the menu, including AUTO (default = AUTO), FFT-NS-1, FFT-NS-2, G-INS-I, L-INS-I, and E-INS-</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w:t>
      </w:r>
      <w:r w:rsidRPr="00A348FD">
        <w:rPr>
          <w:rFonts w:ascii="Times New Roman" w:hAnsi="Times New Roman" w:cs="Times New Roman"/>
          <w:sz w:val="28"/>
          <w:szCs w:val="28"/>
        </w:rPr>
        <w:t>Subsequently, specify the number of threads in the “</w:t>
      </w:r>
      <w:r w:rsidRPr="00A348FD">
        <w:rPr>
          <w:rFonts w:ascii="Times New Roman" w:hAnsi="Times New Roman" w:cs="Times New Roman"/>
          <w:b/>
          <w:bCs/>
          <w:sz w:val="28"/>
          <w:szCs w:val="28"/>
        </w:rPr>
        <w:t>Thread</w:t>
      </w:r>
      <w:r w:rsidRPr="00A348FD">
        <w:rPr>
          <w:rFonts w:ascii="Times New Roman" w:hAnsi="Times New Roman" w:cs="Times New Roman"/>
          <w:sz w:val="28"/>
          <w:szCs w:val="28"/>
        </w:rPr>
        <w:t>” field (default = 4) and set the consensus nucleotide threshold for consensus sequence generation in the “</w:t>
      </w:r>
      <w:r w:rsidRPr="00A348FD">
        <w:rPr>
          <w:rFonts w:ascii="Times New Roman" w:hAnsi="Times New Roman" w:cs="Times New Roman"/>
          <w:b/>
          <w:bCs/>
          <w:sz w:val="28"/>
          <w:szCs w:val="28"/>
        </w:rPr>
        <w:t>Bases Proportion Threshold</w:t>
      </w:r>
      <w:r w:rsidRPr="00A348FD">
        <w:rPr>
          <w:rFonts w:ascii="Times New Roman" w:hAnsi="Times New Roman" w:cs="Times New Roman"/>
          <w:sz w:val="28"/>
          <w:szCs w:val="28"/>
        </w:rPr>
        <w:t>” field (default = 0.05).</w:t>
      </w:r>
      <w:r>
        <w:rPr>
          <w:rFonts w:ascii="Times New Roman" w:hAnsi="Times New Roman" w:cs="Times New Roman"/>
          <w:sz w:val="28"/>
          <w:szCs w:val="28"/>
        </w:rPr>
        <w:t xml:space="preserve"> </w:t>
      </w:r>
      <w:r w:rsidRPr="00A348FD">
        <w:rPr>
          <w:rFonts w:ascii="Times New Roman" w:hAnsi="Times New Roman" w:cs="Times New Roman"/>
          <w:sz w:val="28"/>
          <w:szCs w:val="28"/>
        </w:rPr>
        <w:t>Click “</w:t>
      </w:r>
      <w:r w:rsidRPr="00A348FD">
        <w:rPr>
          <w:rFonts w:ascii="Times New Roman" w:hAnsi="Times New Roman" w:cs="Times New Roman"/>
          <w:b/>
          <w:bCs/>
          <w:sz w:val="28"/>
          <w:szCs w:val="28"/>
        </w:rPr>
        <w:t>Run</w:t>
      </w:r>
      <w:r w:rsidRPr="00A348FD">
        <w:rPr>
          <w:rFonts w:ascii="Times New Roman" w:hAnsi="Times New Roman" w:cs="Times New Roman"/>
          <w:sz w:val="28"/>
          <w:szCs w:val="28"/>
        </w:rPr>
        <w:t>” to initiate the process. Upon completion, click “</w:t>
      </w:r>
      <w:r w:rsidRPr="00A348FD">
        <w:rPr>
          <w:rFonts w:ascii="Times New Roman" w:hAnsi="Times New Roman" w:cs="Times New Roman"/>
          <w:b/>
          <w:bCs/>
          <w:sz w:val="28"/>
          <w:szCs w:val="28"/>
        </w:rPr>
        <w:t>Save Alignment Seq</w:t>
      </w:r>
      <w:r w:rsidRPr="00A348FD">
        <w:rPr>
          <w:rFonts w:ascii="Times New Roman" w:hAnsi="Times New Roman" w:cs="Times New Roman"/>
          <w:sz w:val="28"/>
          <w:szCs w:val="28"/>
        </w:rPr>
        <w:t>” to save the aligned sequences and “</w:t>
      </w:r>
      <w:r w:rsidRPr="00A348FD">
        <w:rPr>
          <w:rFonts w:ascii="Times New Roman" w:hAnsi="Times New Roman" w:cs="Times New Roman"/>
          <w:b/>
          <w:bCs/>
          <w:sz w:val="28"/>
          <w:szCs w:val="28"/>
        </w:rPr>
        <w:t>Save Consensus Seq</w:t>
      </w:r>
      <w:r w:rsidRPr="00A348FD">
        <w:rPr>
          <w:rFonts w:ascii="Times New Roman" w:hAnsi="Times New Roman" w:cs="Times New Roman"/>
          <w:sz w:val="28"/>
          <w:szCs w:val="28"/>
        </w:rPr>
        <w:t>” to save the generated consensus sequence.</w:t>
      </w:r>
    </w:p>
    <w:p w14:paraId="6B406396" w14:textId="77777777" w:rsidR="004318AB" w:rsidRPr="004318AB" w:rsidRDefault="004318AB" w:rsidP="004318AB">
      <w:pPr>
        <w:rPr>
          <w:rFonts w:hint="eastAsia"/>
        </w:rPr>
      </w:pPr>
    </w:p>
    <w:p w14:paraId="13936FDE" w14:textId="514C930C" w:rsidR="00364E30" w:rsidRPr="004465D1" w:rsidRDefault="00364E30" w:rsidP="004465D1">
      <w:pPr>
        <w:pStyle w:val="2"/>
        <w:rPr>
          <w:rFonts w:ascii="Times New Roman" w:hAnsi="Times New Roman" w:cs="Times New Roman"/>
          <w:sz w:val="40"/>
          <w:szCs w:val="40"/>
        </w:rPr>
      </w:pPr>
      <w:bookmarkStart w:id="8" w:name="_Toc210147598"/>
      <w:r w:rsidRPr="004465D1">
        <w:rPr>
          <w:rFonts w:ascii="Times New Roman" w:hAnsi="Times New Roman" w:cs="Times New Roman"/>
          <w:sz w:val="40"/>
          <w:szCs w:val="40"/>
        </w:rPr>
        <w:lastRenderedPageBreak/>
        <w:t>Single</w:t>
      </w:r>
      <w:r w:rsidR="004465D1" w:rsidRPr="004465D1">
        <w:rPr>
          <w:rFonts w:ascii="Times New Roman" w:hAnsi="Times New Roman" w:cs="Times New Roman"/>
          <w:sz w:val="40"/>
          <w:szCs w:val="40"/>
        </w:rPr>
        <w:t>-tube and qPCR</w:t>
      </w:r>
      <w:r w:rsidRPr="004465D1">
        <w:rPr>
          <w:rFonts w:ascii="Times New Roman" w:hAnsi="Times New Roman" w:cs="Times New Roman"/>
          <w:sz w:val="40"/>
          <w:szCs w:val="40"/>
        </w:rPr>
        <w:t xml:space="preserve"> </w:t>
      </w:r>
      <w:r w:rsidR="00E24D44">
        <w:rPr>
          <w:rFonts w:ascii="Times New Roman" w:hAnsi="Times New Roman" w:cs="Times New Roman"/>
          <w:sz w:val="40"/>
          <w:szCs w:val="40"/>
        </w:rPr>
        <w:t>P</w:t>
      </w:r>
      <w:r w:rsidRPr="004465D1">
        <w:rPr>
          <w:rFonts w:ascii="Times New Roman" w:hAnsi="Times New Roman" w:cs="Times New Roman"/>
          <w:sz w:val="40"/>
          <w:szCs w:val="40"/>
        </w:rPr>
        <w:t xml:space="preserve">rimer </w:t>
      </w:r>
      <w:r w:rsidR="00E24D44">
        <w:rPr>
          <w:rFonts w:ascii="Times New Roman" w:hAnsi="Times New Roman" w:cs="Times New Roman"/>
          <w:sz w:val="40"/>
          <w:szCs w:val="40"/>
        </w:rPr>
        <w:t>D</w:t>
      </w:r>
      <w:r w:rsidRPr="004465D1">
        <w:rPr>
          <w:rFonts w:ascii="Times New Roman" w:hAnsi="Times New Roman" w:cs="Times New Roman"/>
          <w:sz w:val="40"/>
          <w:szCs w:val="40"/>
        </w:rPr>
        <w:t>esign</w:t>
      </w:r>
      <w:bookmarkEnd w:id="8"/>
      <w:r w:rsidR="004465D1">
        <w:rPr>
          <w:rFonts w:ascii="Times New Roman" w:hAnsi="Times New Roman" w:cs="Times New Roman"/>
          <w:sz w:val="40"/>
          <w:szCs w:val="40"/>
        </w:rPr>
        <w:t xml:space="preserve"> </w:t>
      </w:r>
    </w:p>
    <w:p w14:paraId="3060BC13" w14:textId="2A1B07E3" w:rsidR="004465D1" w:rsidRDefault="00182BA5" w:rsidP="00182BA5">
      <w:pPr>
        <w:pStyle w:val="3"/>
        <w:rPr>
          <w:rFonts w:ascii="Times New Roman" w:hAnsi="Times New Roman" w:cs="Times New Roman"/>
        </w:rPr>
      </w:pPr>
      <w:bookmarkStart w:id="9" w:name="_Toc210147599"/>
      <w:r w:rsidRPr="00182BA5">
        <w:rPr>
          <w:rFonts w:ascii="Times New Roman" w:hAnsi="Times New Roman" w:cs="Times New Roman"/>
        </w:rPr>
        <w:t xml:space="preserve">Loading </w:t>
      </w:r>
      <w:r w:rsidR="00E24D44">
        <w:rPr>
          <w:rFonts w:ascii="Times New Roman" w:hAnsi="Times New Roman" w:cs="Times New Roman"/>
        </w:rPr>
        <w:t>F</w:t>
      </w:r>
      <w:r w:rsidRPr="00182BA5">
        <w:rPr>
          <w:rFonts w:ascii="Times New Roman" w:hAnsi="Times New Roman" w:cs="Times New Roman"/>
        </w:rPr>
        <w:t>ile</w:t>
      </w:r>
      <w:r>
        <w:rPr>
          <w:rFonts w:ascii="Times New Roman" w:hAnsi="Times New Roman" w:cs="Times New Roman"/>
        </w:rPr>
        <w:t>s</w:t>
      </w:r>
      <w:bookmarkEnd w:id="9"/>
    </w:p>
    <w:p w14:paraId="55A98147" w14:textId="0E86055D" w:rsidR="00751258" w:rsidRDefault="00751258" w:rsidP="00751258">
      <w:pPr>
        <w:rPr>
          <w:rFonts w:ascii="Times New Roman" w:hAnsi="Times New Roman" w:cs="Times New Roman"/>
          <w:sz w:val="28"/>
          <w:szCs w:val="28"/>
        </w:rPr>
      </w:pPr>
      <w:r w:rsidRPr="00751258">
        <w:rPr>
          <w:rFonts w:ascii="Times New Roman" w:hAnsi="Times New Roman" w:cs="Times New Roman"/>
          <w:sz w:val="28"/>
          <w:szCs w:val="28"/>
        </w:rPr>
        <w:t>To load a</w:t>
      </w:r>
      <w:r>
        <w:rPr>
          <w:rFonts w:ascii="Times New Roman" w:hAnsi="Times New Roman" w:cs="Times New Roman"/>
          <w:sz w:val="28"/>
          <w:szCs w:val="28"/>
        </w:rPr>
        <w:t>n</w:t>
      </w:r>
      <w:r w:rsidRPr="00751258">
        <w:rPr>
          <w:rFonts w:ascii="Times New Roman" w:hAnsi="Times New Roman" w:cs="Times New Roman"/>
          <w:sz w:val="28"/>
          <w:szCs w:val="28"/>
        </w:rPr>
        <w:t xml:space="preserve"> alignment, simply </w:t>
      </w:r>
      <w:r>
        <w:rPr>
          <w:rFonts w:ascii="Times New Roman" w:hAnsi="Times New Roman" w:cs="Times New Roman"/>
          <w:sz w:val="28"/>
          <w:szCs w:val="28"/>
        </w:rPr>
        <w:t>click</w:t>
      </w:r>
      <w:r w:rsidRPr="00751258">
        <w:rPr>
          <w:rFonts w:ascii="Times New Roman" w:hAnsi="Times New Roman" w:cs="Times New Roman"/>
          <w:sz w:val="28"/>
          <w:szCs w:val="28"/>
        </w:rPr>
        <w:t xml:space="preserve"> the </w:t>
      </w:r>
      <w:r>
        <w:rPr>
          <w:rFonts w:ascii="Times New Roman" w:hAnsi="Times New Roman" w:cs="Times New Roman"/>
          <w:sz w:val="28"/>
          <w:szCs w:val="28"/>
        </w:rPr>
        <w:t>“</w:t>
      </w:r>
      <w:r w:rsidRPr="00751258">
        <w:rPr>
          <w:rFonts w:ascii="Times New Roman" w:hAnsi="Times New Roman" w:cs="Times New Roman"/>
          <w:b/>
          <w:bCs/>
          <w:sz w:val="28"/>
          <w:szCs w:val="28"/>
        </w:rPr>
        <w:t>Select</w:t>
      </w:r>
      <w:r w:rsidRPr="00751258">
        <w:rPr>
          <w:rFonts w:ascii="Times New Roman" w:hAnsi="Times New Roman" w:cs="Times New Roman"/>
          <w:sz w:val="28"/>
          <w:szCs w:val="28"/>
        </w:rPr>
        <w:t>” button next to “</w:t>
      </w:r>
      <w:r w:rsidRPr="00751258">
        <w:rPr>
          <w:rFonts w:ascii="Times New Roman" w:hAnsi="Times New Roman" w:cs="Times New Roman"/>
          <w:b/>
          <w:bCs/>
          <w:sz w:val="28"/>
          <w:szCs w:val="28"/>
        </w:rPr>
        <w:t>Aligned sequence</w:t>
      </w:r>
      <w:r w:rsidRPr="00751258">
        <w:rPr>
          <w:rFonts w:ascii="Times New Roman" w:hAnsi="Times New Roman" w:cs="Times New Roman"/>
          <w:sz w:val="28"/>
          <w:szCs w:val="28"/>
        </w:rPr>
        <w:t>” in the “</w:t>
      </w:r>
      <w:r w:rsidRPr="00751258">
        <w:rPr>
          <w:rFonts w:ascii="Times New Roman" w:hAnsi="Times New Roman" w:cs="Times New Roman"/>
          <w:b/>
          <w:bCs/>
          <w:sz w:val="28"/>
          <w:szCs w:val="28"/>
        </w:rPr>
        <w:t>Primer design</w:t>
      </w:r>
      <w:r w:rsidRPr="00751258">
        <w:rPr>
          <w:rFonts w:ascii="Times New Roman" w:hAnsi="Times New Roman" w:cs="Times New Roman"/>
          <w:sz w:val="28"/>
          <w:szCs w:val="28"/>
        </w:rPr>
        <w:t>” tab.</w:t>
      </w:r>
      <w:r>
        <w:rPr>
          <w:rFonts w:ascii="Times New Roman" w:hAnsi="Times New Roman" w:cs="Times New Roman"/>
          <w:sz w:val="28"/>
          <w:szCs w:val="28"/>
        </w:rPr>
        <w:t xml:space="preserve"> </w:t>
      </w:r>
      <w:r w:rsidR="00A348FD">
        <w:rPr>
          <w:rFonts w:ascii="Times New Roman" w:hAnsi="Times New Roman" w:cs="Times New Roman"/>
          <w:sz w:val="28"/>
          <w:szCs w:val="28"/>
        </w:rPr>
        <w:t>In addition</w:t>
      </w:r>
      <w:r w:rsidRPr="00751258">
        <w:rPr>
          <w:rFonts w:ascii="Times New Roman" w:hAnsi="Times New Roman" w:cs="Times New Roman"/>
          <w:sz w:val="28"/>
          <w:szCs w:val="28"/>
        </w:rPr>
        <w:t>, click the “</w:t>
      </w:r>
      <w:r w:rsidRPr="003C2FCE">
        <w:rPr>
          <w:rFonts w:ascii="Times New Roman" w:hAnsi="Times New Roman" w:cs="Times New Roman"/>
          <w:b/>
          <w:bCs/>
          <w:sz w:val="28"/>
          <w:szCs w:val="28"/>
        </w:rPr>
        <w:t>Select</w:t>
      </w:r>
      <w:r w:rsidRPr="00751258">
        <w:rPr>
          <w:rFonts w:ascii="Times New Roman" w:hAnsi="Times New Roman" w:cs="Times New Roman"/>
          <w:sz w:val="28"/>
          <w:szCs w:val="28"/>
        </w:rPr>
        <w:t>” button next to “</w:t>
      </w:r>
      <w:r w:rsidRPr="003C2FCE">
        <w:rPr>
          <w:rFonts w:ascii="Times New Roman" w:hAnsi="Times New Roman" w:cs="Times New Roman"/>
          <w:b/>
          <w:bCs/>
          <w:sz w:val="28"/>
          <w:szCs w:val="28"/>
        </w:rPr>
        <w:t>Exclude Sequence</w:t>
      </w:r>
      <w:r w:rsidRPr="00751258">
        <w:rPr>
          <w:rFonts w:ascii="Times New Roman" w:hAnsi="Times New Roman" w:cs="Times New Roman"/>
          <w:sz w:val="28"/>
          <w:szCs w:val="28"/>
        </w:rPr>
        <w:t>” to input the exclusion sequence set (this field is optional)</w:t>
      </w:r>
      <w:r>
        <w:rPr>
          <w:rFonts w:ascii="Times New Roman" w:hAnsi="Times New Roman" w:cs="Times New Roman"/>
          <w:sz w:val="28"/>
          <w:szCs w:val="28"/>
        </w:rPr>
        <w:t xml:space="preserve">, </w:t>
      </w:r>
      <w:r w:rsidRPr="00751258">
        <w:rPr>
          <w:rFonts w:ascii="Times New Roman" w:hAnsi="Times New Roman" w:cs="Times New Roman"/>
          <w:sz w:val="28"/>
          <w:szCs w:val="28"/>
        </w:rPr>
        <w:t>thereby enabling the primer design process to filter out potential off-target effects.</w:t>
      </w:r>
      <w:r>
        <w:rPr>
          <w:rFonts w:ascii="Times New Roman" w:hAnsi="Times New Roman" w:cs="Times New Roman"/>
          <w:sz w:val="28"/>
          <w:szCs w:val="28"/>
        </w:rPr>
        <w:t xml:space="preserve"> </w:t>
      </w:r>
    </w:p>
    <w:p w14:paraId="46887C47" w14:textId="3F55FBBC" w:rsidR="000B7625" w:rsidRDefault="000B7625">
      <w:pPr>
        <w:widowControl/>
        <w:jc w:val="left"/>
        <w:rPr>
          <w:rFonts w:ascii="Times New Roman" w:hAnsi="Times New Roman" w:cs="Times New Roman"/>
          <w:sz w:val="28"/>
          <w:szCs w:val="28"/>
        </w:rPr>
      </w:pPr>
      <w:r>
        <w:rPr>
          <w:rFonts w:ascii="Times New Roman" w:hAnsi="Times New Roman" w:cs="Times New Roman"/>
          <w:sz w:val="28"/>
          <w:szCs w:val="28"/>
        </w:rPr>
        <w:br w:type="page"/>
      </w:r>
    </w:p>
    <w:p w14:paraId="60A73FA0" w14:textId="550F88C6" w:rsidR="00A348FD" w:rsidRPr="000B7625" w:rsidRDefault="000B7625" w:rsidP="000B7625">
      <w:pPr>
        <w:pStyle w:val="3"/>
        <w:rPr>
          <w:rFonts w:ascii="Times New Roman" w:hAnsi="Times New Roman" w:cs="Times New Roman"/>
        </w:rPr>
      </w:pPr>
      <w:bookmarkStart w:id="10" w:name="_Toc210147600"/>
      <w:r w:rsidRPr="000B7625">
        <w:rPr>
          <w:rFonts w:ascii="Times New Roman" w:hAnsi="Times New Roman" w:cs="Times New Roman"/>
        </w:rPr>
        <w:lastRenderedPageBreak/>
        <w:t>Parameter Settings</w:t>
      </w:r>
      <w:bookmarkEnd w:id="10"/>
    </w:p>
    <w:p w14:paraId="4FFF0931" w14:textId="366254EE" w:rsidR="000B7625" w:rsidRDefault="000B7625" w:rsidP="00751258">
      <w:pPr>
        <w:rPr>
          <w:rFonts w:ascii="Times New Roman" w:hAnsi="Times New Roman" w:cs="Times New Roman"/>
          <w:sz w:val="28"/>
          <w:szCs w:val="28"/>
        </w:rPr>
      </w:pPr>
      <w:r>
        <w:rPr>
          <w:rFonts w:ascii="Times New Roman" w:hAnsi="Times New Roman" w:cs="Times New Roman"/>
          <w:sz w:val="28"/>
          <w:szCs w:val="28"/>
        </w:rPr>
        <w:t>U</w:t>
      </w:r>
      <w:r w:rsidRPr="000B7625">
        <w:rPr>
          <w:rFonts w:ascii="Times New Roman" w:hAnsi="Times New Roman" w:cs="Times New Roman"/>
          <w:sz w:val="28"/>
          <w:szCs w:val="28"/>
        </w:rPr>
        <w:t>sers can select parameters in the “</w:t>
      </w:r>
      <w:r w:rsidRPr="000B7625">
        <w:rPr>
          <w:rFonts w:ascii="Times New Roman" w:hAnsi="Times New Roman" w:cs="Times New Roman"/>
          <w:b/>
          <w:bCs/>
          <w:sz w:val="28"/>
          <w:szCs w:val="28"/>
        </w:rPr>
        <w:t>Options</w:t>
      </w:r>
      <w:r w:rsidRPr="000B7625">
        <w:rPr>
          <w:rFonts w:ascii="Times New Roman" w:hAnsi="Times New Roman" w:cs="Times New Roman"/>
          <w:sz w:val="28"/>
          <w:szCs w:val="28"/>
        </w:rPr>
        <w:t>” section according to specific experimental requirements. The “</w:t>
      </w:r>
      <w:r w:rsidRPr="000B7625">
        <w:rPr>
          <w:rFonts w:ascii="Times New Roman" w:hAnsi="Times New Roman" w:cs="Times New Roman"/>
          <w:b/>
          <w:bCs/>
          <w:sz w:val="28"/>
          <w:szCs w:val="28"/>
        </w:rPr>
        <w:t>Options</w:t>
      </w:r>
      <w:r w:rsidRPr="000B7625">
        <w:rPr>
          <w:rFonts w:ascii="Times New Roman" w:hAnsi="Times New Roman" w:cs="Times New Roman"/>
          <w:sz w:val="28"/>
          <w:szCs w:val="28"/>
        </w:rPr>
        <w:t>” module provides detailed parameter settings for primer design for each sequence set, including:</w:t>
      </w:r>
    </w:p>
    <w:p w14:paraId="7560EDD9" w14:textId="274B3E8B" w:rsidR="000B7625" w:rsidRPr="000B7625" w:rsidRDefault="000B7625" w:rsidP="000B7625">
      <w:pPr>
        <w:pStyle w:val="aa"/>
        <w:numPr>
          <w:ilvl w:val="0"/>
          <w:numId w:val="1"/>
        </w:numPr>
        <w:ind w:firstLineChars="0"/>
        <w:rPr>
          <w:rFonts w:ascii="Times New Roman" w:hAnsi="Times New Roman" w:cs="Times New Roman"/>
          <w:sz w:val="28"/>
          <w:szCs w:val="28"/>
        </w:rPr>
      </w:pPr>
      <w:r w:rsidRPr="00C97F6C">
        <w:rPr>
          <w:rFonts w:ascii="Times New Roman" w:hAnsi="Times New Roman" w:cs="Times New Roman"/>
          <w:b/>
          <w:bCs/>
          <w:sz w:val="28"/>
          <w:szCs w:val="28"/>
        </w:rPr>
        <w:t>Design oligo</w:t>
      </w:r>
      <w:r w:rsidRPr="000B7625">
        <w:rPr>
          <w:rFonts w:ascii="Times New Roman" w:hAnsi="Times New Roman" w:cs="Times New Roman"/>
          <w:sz w:val="28"/>
          <w:szCs w:val="28"/>
        </w:rPr>
        <w:t xml:space="preserve"> (default: Yes) – whether to design probes.</w:t>
      </w:r>
    </w:p>
    <w:p w14:paraId="30DCF261" w14:textId="22DA549C" w:rsidR="000B7625" w:rsidRDefault="000B7625" w:rsidP="000B7625">
      <w:pPr>
        <w:pStyle w:val="aa"/>
        <w:numPr>
          <w:ilvl w:val="0"/>
          <w:numId w:val="1"/>
        </w:numPr>
        <w:ind w:firstLineChars="0"/>
        <w:rPr>
          <w:rFonts w:ascii="Times New Roman" w:hAnsi="Times New Roman" w:cs="Times New Roman"/>
          <w:sz w:val="28"/>
          <w:szCs w:val="28"/>
        </w:rPr>
      </w:pPr>
      <w:r w:rsidRPr="00C97F6C">
        <w:rPr>
          <w:rFonts w:ascii="Times New Roman" w:hAnsi="Times New Roman" w:cs="Times New Roman"/>
          <w:b/>
          <w:bCs/>
          <w:sz w:val="28"/>
          <w:szCs w:val="28"/>
        </w:rPr>
        <w:t>Thermodynamic formulas</w:t>
      </w:r>
      <w:r w:rsidRPr="000B7625">
        <w:rPr>
          <w:rFonts w:ascii="Times New Roman" w:hAnsi="Times New Roman" w:cs="Times New Roman"/>
          <w:sz w:val="28"/>
          <w:szCs w:val="28"/>
        </w:rPr>
        <w:t xml:space="preserve"> (default: Yes) – whether to apply thermodynamic calculations to screen candidate primers.</w:t>
      </w:r>
    </w:p>
    <w:p w14:paraId="2CECAFAD" w14:textId="2FB5FC83" w:rsidR="000B7625" w:rsidRDefault="000B7625" w:rsidP="000B7625">
      <w:pPr>
        <w:pStyle w:val="aa"/>
        <w:numPr>
          <w:ilvl w:val="0"/>
          <w:numId w:val="1"/>
        </w:numPr>
        <w:ind w:firstLineChars="0"/>
        <w:rPr>
          <w:rFonts w:ascii="Times New Roman" w:hAnsi="Times New Roman" w:cs="Times New Roman"/>
          <w:sz w:val="28"/>
          <w:szCs w:val="28"/>
        </w:rPr>
      </w:pPr>
      <w:r w:rsidRPr="00C97F6C">
        <w:rPr>
          <w:rFonts w:ascii="Times New Roman" w:hAnsi="Times New Roman" w:cs="Times New Roman"/>
          <w:b/>
          <w:bCs/>
          <w:sz w:val="28"/>
          <w:szCs w:val="28"/>
        </w:rPr>
        <w:t xml:space="preserve">Primer </w:t>
      </w:r>
      <w:proofErr w:type="gramStart"/>
      <w:r w:rsidRPr="00C97F6C">
        <w:rPr>
          <w:rFonts w:ascii="Times New Roman" w:hAnsi="Times New Roman" w:cs="Times New Roman"/>
          <w:b/>
          <w:bCs/>
          <w:sz w:val="28"/>
          <w:szCs w:val="28"/>
        </w:rPr>
        <w:t>pick</w:t>
      </w:r>
      <w:proofErr w:type="gramEnd"/>
      <w:r w:rsidRPr="00C97F6C">
        <w:rPr>
          <w:rFonts w:ascii="Times New Roman" w:hAnsi="Times New Roman" w:cs="Times New Roman"/>
          <w:b/>
          <w:bCs/>
          <w:sz w:val="28"/>
          <w:szCs w:val="28"/>
        </w:rPr>
        <w:t xml:space="preserve"> anyway</w:t>
      </w:r>
      <w:r w:rsidRPr="000B7625">
        <w:rPr>
          <w:rFonts w:ascii="Times New Roman" w:hAnsi="Times New Roman" w:cs="Times New Roman"/>
          <w:sz w:val="28"/>
          <w:szCs w:val="28"/>
        </w:rPr>
        <w:t xml:space="preserve"> (default: No) – whether to always pick primers regardless of screening criteria.</w:t>
      </w:r>
    </w:p>
    <w:p w14:paraId="73A4F059" w14:textId="506C1993" w:rsidR="000B7625" w:rsidRDefault="000B7625" w:rsidP="000B7625">
      <w:pPr>
        <w:pStyle w:val="aa"/>
        <w:numPr>
          <w:ilvl w:val="0"/>
          <w:numId w:val="1"/>
        </w:numPr>
        <w:ind w:firstLineChars="0"/>
        <w:rPr>
          <w:rFonts w:ascii="Times New Roman" w:hAnsi="Times New Roman" w:cs="Times New Roman"/>
          <w:sz w:val="28"/>
          <w:szCs w:val="28"/>
        </w:rPr>
      </w:pPr>
      <w:r w:rsidRPr="00C97F6C">
        <w:rPr>
          <w:rFonts w:ascii="Times New Roman" w:hAnsi="Times New Roman" w:cs="Times New Roman"/>
          <w:b/>
          <w:bCs/>
          <w:sz w:val="28"/>
          <w:szCs w:val="28"/>
        </w:rPr>
        <w:t>Ignore gap</w:t>
      </w:r>
      <w:r w:rsidRPr="000B7625">
        <w:rPr>
          <w:rFonts w:ascii="Times New Roman" w:hAnsi="Times New Roman" w:cs="Times New Roman"/>
          <w:sz w:val="28"/>
          <w:szCs w:val="28"/>
        </w:rPr>
        <w:t xml:space="preserve"> (default: Yes) – whether to ignore Indel regions during primer design. Insertions (also called insertion mutations) involve the addition of one or more nucleotide base pairs into a DNA sequence. Deletions (also called gene deletions or deletion mutations) refer to the loss of one or more DNA segments in an organism’s genome, which can occur at either the chromosomal or gene level. Collectively, insertions and deletions of bases in a genome are referred to as </w:t>
      </w:r>
      <w:r>
        <w:rPr>
          <w:rFonts w:ascii="Times New Roman" w:hAnsi="Times New Roman" w:cs="Times New Roman"/>
          <w:sz w:val="28"/>
          <w:szCs w:val="28"/>
        </w:rPr>
        <w:t>INDELEs</w:t>
      </w:r>
      <w:r w:rsidRPr="000B7625">
        <w:rPr>
          <w:rFonts w:ascii="Times New Roman" w:hAnsi="Times New Roman" w:cs="Times New Roman"/>
          <w:sz w:val="28"/>
          <w:szCs w:val="28"/>
        </w:rPr>
        <w:t>.</w:t>
      </w:r>
    </w:p>
    <w:p w14:paraId="5E1DF3D8" w14:textId="0D17FF79" w:rsidR="002B1B9F" w:rsidRDefault="002B1B9F" w:rsidP="000B7625">
      <w:pPr>
        <w:pStyle w:val="aa"/>
        <w:numPr>
          <w:ilvl w:val="0"/>
          <w:numId w:val="1"/>
        </w:numPr>
        <w:ind w:firstLineChars="0"/>
        <w:rPr>
          <w:rFonts w:ascii="Times New Roman" w:hAnsi="Times New Roman" w:cs="Times New Roman"/>
          <w:sz w:val="28"/>
          <w:szCs w:val="28"/>
        </w:rPr>
      </w:pPr>
      <w:r w:rsidRPr="00C97F6C">
        <w:rPr>
          <w:rFonts w:ascii="Times New Roman" w:hAnsi="Times New Roman" w:cs="Times New Roman"/>
          <w:b/>
          <w:bCs/>
          <w:sz w:val="28"/>
          <w:szCs w:val="28"/>
        </w:rPr>
        <w:t>N</w:t>
      </w:r>
      <w:r w:rsidRPr="00C97F6C">
        <w:rPr>
          <w:rFonts w:ascii="Times New Roman" w:hAnsi="Times New Roman" w:cs="Times New Roman"/>
          <w:b/>
          <w:bCs/>
          <w:sz w:val="28"/>
          <w:szCs w:val="28"/>
        </w:rPr>
        <w:t xml:space="preserve">umber of primers </w:t>
      </w:r>
      <w:r w:rsidR="00C97F6C" w:rsidRPr="00C97F6C">
        <w:rPr>
          <w:rFonts w:ascii="Times New Roman" w:hAnsi="Times New Roman" w:cs="Times New Roman"/>
          <w:b/>
          <w:bCs/>
          <w:sz w:val="28"/>
          <w:szCs w:val="28"/>
        </w:rPr>
        <w:t>per 10,000nt</w:t>
      </w:r>
      <w:r w:rsidR="00C97F6C">
        <w:rPr>
          <w:rFonts w:ascii="Times New Roman" w:hAnsi="Times New Roman" w:cs="Times New Roman"/>
          <w:sz w:val="28"/>
          <w:szCs w:val="28"/>
        </w:rPr>
        <w:t xml:space="preserve"> </w:t>
      </w:r>
      <w:r w:rsidRPr="002B1B9F">
        <w:rPr>
          <w:rFonts w:ascii="Times New Roman" w:hAnsi="Times New Roman" w:cs="Times New Roman"/>
          <w:sz w:val="28"/>
          <w:szCs w:val="28"/>
        </w:rPr>
        <w:t>(default: 10) – specifies how many primer pairs are returned.</w:t>
      </w:r>
    </w:p>
    <w:p w14:paraId="6CB06B3E" w14:textId="2DD2D10D" w:rsidR="00C97F6C" w:rsidRDefault="00C97F6C" w:rsidP="000B7625">
      <w:pPr>
        <w:pStyle w:val="aa"/>
        <w:numPr>
          <w:ilvl w:val="0"/>
          <w:numId w:val="1"/>
        </w:numPr>
        <w:ind w:firstLineChars="0"/>
        <w:rPr>
          <w:rFonts w:ascii="Times New Roman" w:hAnsi="Times New Roman" w:cs="Times New Roman"/>
          <w:sz w:val="28"/>
          <w:szCs w:val="28"/>
        </w:rPr>
      </w:pPr>
      <w:r w:rsidRPr="00C97F6C">
        <w:rPr>
          <w:rFonts w:ascii="Times New Roman" w:hAnsi="Times New Roman" w:cs="Times New Roman"/>
          <w:b/>
          <w:bCs/>
          <w:sz w:val="28"/>
          <w:szCs w:val="28"/>
        </w:rPr>
        <w:t>Bases Proportion Threshold</w:t>
      </w:r>
      <w:r w:rsidRPr="00C97F6C">
        <w:rPr>
          <w:rFonts w:ascii="Times New Roman" w:hAnsi="Times New Roman" w:cs="Times New Roman"/>
          <w:sz w:val="28"/>
          <w:szCs w:val="28"/>
        </w:rPr>
        <w:t xml:space="preserve"> (default: 0.05) – sets the consensus nucleotide threshold for calculating the consensus sequence.</w:t>
      </w:r>
    </w:p>
    <w:p w14:paraId="0BAAA7E2" w14:textId="537E59AE" w:rsidR="00C97F6C" w:rsidRDefault="00C97F6C" w:rsidP="000B7625">
      <w:pPr>
        <w:pStyle w:val="aa"/>
        <w:numPr>
          <w:ilvl w:val="0"/>
          <w:numId w:val="1"/>
        </w:numPr>
        <w:ind w:firstLineChars="0"/>
        <w:rPr>
          <w:rFonts w:ascii="Times New Roman" w:hAnsi="Times New Roman" w:cs="Times New Roman"/>
          <w:sz w:val="28"/>
          <w:szCs w:val="28"/>
        </w:rPr>
      </w:pPr>
      <w:r w:rsidRPr="00C97F6C">
        <w:rPr>
          <w:rFonts w:ascii="Times New Roman" w:hAnsi="Times New Roman" w:cs="Times New Roman"/>
          <w:b/>
          <w:bCs/>
          <w:sz w:val="28"/>
          <w:szCs w:val="28"/>
        </w:rPr>
        <w:t>Product Size</w:t>
      </w:r>
      <w:r w:rsidRPr="00C97F6C">
        <w:rPr>
          <w:rFonts w:ascii="Times New Roman" w:hAnsi="Times New Roman" w:cs="Times New Roman"/>
          <w:sz w:val="28"/>
          <w:szCs w:val="28"/>
        </w:rPr>
        <w:t xml:space="preserve"> (default: 100–300 </w:t>
      </w:r>
      <w:proofErr w:type="spellStart"/>
      <w:r w:rsidRPr="00C97F6C">
        <w:rPr>
          <w:rFonts w:ascii="Times New Roman" w:hAnsi="Times New Roman" w:cs="Times New Roman"/>
          <w:sz w:val="28"/>
          <w:szCs w:val="28"/>
        </w:rPr>
        <w:t>nt</w:t>
      </w:r>
      <w:proofErr w:type="spellEnd"/>
      <w:r w:rsidRPr="00C97F6C">
        <w:rPr>
          <w:rFonts w:ascii="Times New Roman" w:hAnsi="Times New Roman" w:cs="Times New Roman"/>
          <w:sz w:val="28"/>
          <w:szCs w:val="28"/>
        </w:rPr>
        <w:t>) – defines the desired PCR amplicon length.</w:t>
      </w:r>
    </w:p>
    <w:p w14:paraId="314359A7" w14:textId="1D329585" w:rsidR="00C97F6C" w:rsidRDefault="00C97F6C" w:rsidP="000B7625">
      <w:pPr>
        <w:pStyle w:val="aa"/>
        <w:numPr>
          <w:ilvl w:val="0"/>
          <w:numId w:val="1"/>
        </w:numPr>
        <w:ind w:firstLineChars="0"/>
        <w:rPr>
          <w:rFonts w:ascii="Times New Roman" w:hAnsi="Times New Roman" w:cs="Times New Roman"/>
          <w:sz w:val="28"/>
          <w:szCs w:val="28"/>
        </w:rPr>
      </w:pPr>
      <w:r w:rsidRPr="00C97F6C">
        <w:rPr>
          <w:rFonts w:ascii="Times New Roman" w:hAnsi="Times New Roman" w:cs="Times New Roman"/>
          <w:b/>
          <w:bCs/>
          <w:sz w:val="28"/>
          <w:szCs w:val="28"/>
        </w:rPr>
        <w:lastRenderedPageBreak/>
        <w:t>GC%</w:t>
      </w:r>
      <w:r w:rsidRPr="00C97F6C">
        <w:rPr>
          <w:rFonts w:ascii="Times New Roman" w:hAnsi="Times New Roman" w:cs="Times New Roman"/>
          <w:sz w:val="28"/>
          <w:szCs w:val="28"/>
        </w:rPr>
        <w:t xml:space="preserve"> (default: 20%–80%) – specifies the GC content range of primers.</w:t>
      </w:r>
    </w:p>
    <w:p w14:paraId="389EC3EB" w14:textId="30BB2135" w:rsidR="00C97F6C" w:rsidRDefault="00C97F6C" w:rsidP="000B7625">
      <w:pPr>
        <w:pStyle w:val="aa"/>
        <w:numPr>
          <w:ilvl w:val="0"/>
          <w:numId w:val="1"/>
        </w:numPr>
        <w:ind w:firstLineChars="0"/>
        <w:rPr>
          <w:rFonts w:ascii="Times New Roman" w:hAnsi="Times New Roman" w:cs="Times New Roman"/>
          <w:sz w:val="28"/>
          <w:szCs w:val="28"/>
        </w:rPr>
      </w:pPr>
      <w:r w:rsidRPr="00C97F6C">
        <w:rPr>
          <w:rFonts w:ascii="Times New Roman" w:hAnsi="Times New Roman" w:cs="Times New Roman"/>
          <w:b/>
          <w:bCs/>
          <w:sz w:val="28"/>
          <w:szCs w:val="28"/>
        </w:rPr>
        <w:t>Tm Range</w:t>
      </w:r>
      <w:r w:rsidRPr="00C97F6C">
        <w:rPr>
          <w:rFonts w:ascii="Times New Roman" w:hAnsi="Times New Roman" w:cs="Times New Roman"/>
          <w:sz w:val="28"/>
          <w:szCs w:val="28"/>
        </w:rPr>
        <w:t xml:space="preserve"> (default: min 52°C, mean 56°C, max 60°C) – defines the melting temperature range of primers.</w:t>
      </w:r>
    </w:p>
    <w:p w14:paraId="15F5B0DE" w14:textId="6CCDAD17" w:rsidR="00C97F6C" w:rsidRDefault="00C97F6C" w:rsidP="000B7625">
      <w:pPr>
        <w:pStyle w:val="aa"/>
        <w:numPr>
          <w:ilvl w:val="0"/>
          <w:numId w:val="1"/>
        </w:numPr>
        <w:ind w:firstLineChars="0"/>
        <w:rPr>
          <w:rFonts w:ascii="Times New Roman" w:hAnsi="Times New Roman" w:cs="Times New Roman"/>
          <w:sz w:val="28"/>
          <w:szCs w:val="28"/>
        </w:rPr>
      </w:pPr>
      <w:r w:rsidRPr="00C97F6C">
        <w:rPr>
          <w:rFonts w:ascii="Times New Roman" w:hAnsi="Times New Roman" w:cs="Times New Roman"/>
          <w:b/>
          <w:bCs/>
          <w:sz w:val="28"/>
          <w:szCs w:val="28"/>
        </w:rPr>
        <w:t>Primer Size</w:t>
      </w:r>
      <w:r w:rsidRPr="00C97F6C">
        <w:rPr>
          <w:rFonts w:ascii="Times New Roman" w:hAnsi="Times New Roman" w:cs="Times New Roman"/>
          <w:sz w:val="28"/>
          <w:szCs w:val="28"/>
        </w:rPr>
        <w:t xml:space="preserve"> (default: min 18, mean 21, max 23) – sets the length range of primers.</w:t>
      </w:r>
    </w:p>
    <w:p w14:paraId="29763CA6" w14:textId="0EB9A732" w:rsidR="00C97F6C" w:rsidRPr="000B7625" w:rsidRDefault="00C97F6C" w:rsidP="000B7625">
      <w:pPr>
        <w:pStyle w:val="aa"/>
        <w:numPr>
          <w:ilvl w:val="0"/>
          <w:numId w:val="1"/>
        </w:numPr>
        <w:ind w:firstLineChars="0"/>
        <w:rPr>
          <w:rFonts w:ascii="Times New Roman" w:hAnsi="Times New Roman" w:cs="Times New Roman"/>
          <w:sz w:val="28"/>
          <w:szCs w:val="28"/>
        </w:rPr>
      </w:pPr>
      <w:r w:rsidRPr="00C97F6C">
        <w:rPr>
          <w:rFonts w:ascii="Times New Roman" w:hAnsi="Times New Roman" w:cs="Times New Roman"/>
          <w:b/>
          <w:bCs/>
          <w:sz w:val="28"/>
          <w:szCs w:val="28"/>
        </w:rPr>
        <w:t>Threads</w:t>
      </w:r>
      <w:r w:rsidRPr="00C97F6C">
        <w:rPr>
          <w:rFonts w:ascii="Times New Roman" w:hAnsi="Times New Roman" w:cs="Times New Roman"/>
          <w:sz w:val="28"/>
          <w:szCs w:val="28"/>
        </w:rPr>
        <w:t xml:space="preserve"> (default: 4) – specifies the number of computing threads used during calculation. Primer3 supports only single-threaded computation; to enable multi-threading, VirPrimer provides a method to execute functions in parallel across multiple input values, distributing the data across processes (data parallelism). The default is set to 4, but users can customize this value according to their computational resources.</w:t>
      </w:r>
    </w:p>
    <w:p w14:paraId="422E1188" w14:textId="034FD1DB" w:rsidR="00C97F6C" w:rsidRDefault="00C97F6C">
      <w:pPr>
        <w:widowControl/>
        <w:jc w:val="left"/>
        <w:rPr>
          <w:rFonts w:ascii="Times New Roman" w:hAnsi="Times New Roman" w:cs="Times New Roman"/>
          <w:sz w:val="28"/>
          <w:szCs w:val="28"/>
        </w:rPr>
      </w:pPr>
      <w:r>
        <w:rPr>
          <w:rFonts w:ascii="Times New Roman" w:hAnsi="Times New Roman" w:cs="Times New Roman"/>
          <w:sz w:val="28"/>
          <w:szCs w:val="28"/>
        </w:rPr>
        <w:br w:type="page"/>
      </w:r>
    </w:p>
    <w:p w14:paraId="283263E0" w14:textId="1BD061E7" w:rsidR="000B7625" w:rsidRDefault="00C97F6C" w:rsidP="00C97F6C">
      <w:pPr>
        <w:pStyle w:val="3"/>
        <w:rPr>
          <w:rFonts w:ascii="Times New Roman" w:hAnsi="Times New Roman" w:cs="Times New Roman"/>
        </w:rPr>
      </w:pPr>
      <w:bookmarkStart w:id="11" w:name="_Toc210147601"/>
      <w:r w:rsidRPr="00C97F6C">
        <w:rPr>
          <w:rFonts w:ascii="Times New Roman" w:hAnsi="Times New Roman" w:cs="Times New Roman"/>
        </w:rPr>
        <w:lastRenderedPageBreak/>
        <w:t>Generation of Consensus Sequences</w:t>
      </w:r>
      <w:bookmarkEnd w:id="11"/>
    </w:p>
    <w:p w14:paraId="2448AB2B" w14:textId="275FC948" w:rsidR="00C97F6C" w:rsidRDefault="00C97F6C" w:rsidP="00C97F6C">
      <w:pPr>
        <w:rPr>
          <w:rFonts w:ascii="Times New Roman" w:hAnsi="Times New Roman" w:cs="Times New Roman"/>
          <w:sz w:val="28"/>
          <w:szCs w:val="28"/>
        </w:rPr>
      </w:pPr>
      <w:r w:rsidRPr="00CB5EF3">
        <w:rPr>
          <w:rFonts w:ascii="Times New Roman" w:hAnsi="Times New Roman" w:cs="Times New Roman"/>
          <w:sz w:val="28"/>
          <w:szCs w:val="28"/>
        </w:rPr>
        <w:t xml:space="preserve">The software generates a consensus sequence by calculating the base distribution at each position of the aligned template sequences recursively, and automatically computes the consensus according to the user-defined base proportion threshold (default </w:t>
      </w:r>
      <w:r w:rsidR="00CB5EF3" w:rsidRPr="00CB5EF3">
        <w:rPr>
          <w:rFonts w:ascii="Times New Roman" w:hAnsi="Times New Roman" w:cs="Times New Roman"/>
          <w:sz w:val="28"/>
          <w:szCs w:val="28"/>
        </w:rPr>
        <w:t>p</w:t>
      </w:r>
      <w:r w:rsidRPr="00CB5EF3">
        <w:rPr>
          <w:rFonts w:ascii="Times New Roman" w:hAnsi="Times New Roman" w:cs="Times New Roman"/>
          <w:sz w:val="28"/>
          <w:szCs w:val="28"/>
        </w:rPr>
        <w:t xml:space="preserve"> </w:t>
      </w:r>
      <w:r w:rsidRPr="00CB5EF3">
        <w:rPr>
          <w:rFonts w:ascii="Times New Roman" w:hAnsi="Times New Roman" w:cs="Times New Roman"/>
          <w:sz w:val="28"/>
          <w:szCs w:val="28"/>
        </w:rPr>
        <w:t>=</w:t>
      </w:r>
      <w:r w:rsidRPr="00CB5EF3">
        <w:rPr>
          <w:rFonts w:ascii="Times New Roman" w:hAnsi="Times New Roman" w:cs="Times New Roman"/>
          <w:sz w:val="28"/>
          <w:szCs w:val="28"/>
        </w:rPr>
        <w:t xml:space="preserve"> </w:t>
      </w:r>
      <w:r w:rsidRPr="00CB5EF3">
        <w:rPr>
          <w:rFonts w:ascii="Times New Roman" w:hAnsi="Times New Roman" w:cs="Times New Roman"/>
          <w:sz w:val="28"/>
          <w:szCs w:val="28"/>
        </w:rPr>
        <w:t>0.05); setting p</w:t>
      </w:r>
      <w:r w:rsidR="00CB5EF3">
        <w:rPr>
          <w:rFonts w:ascii="Times New Roman" w:hAnsi="Times New Roman" w:cs="Times New Roman"/>
          <w:sz w:val="28"/>
          <w:szCs w:val="28"/>
        </w:rPr>
        <w:t xml:space="preserve"> </w:t>
      </w:r>
      <w:r w:rsidRPr="00CB5EF3">
        <w:rPr>
          <w:rFonts w:ascii="Times New Roman" w:hAnsi="Times New Roman" w:cs="Times New Roman"/>
          <w:sz w:val="28"/>
          <w:szCs w:val="28"/>
        </w:rPr>
        <w:t>=</w:t>
      </w:r>
      <w:r w:rsidR="00CB5EF3">
        <w:rPr>
          <w:rFonts w:ascii="Times New Roman" w:hAnsi="Times New Roman" w:cs="Times New Roman"/>
          <w:sz w:val="28"/>
          <w:szCs w:val="28"/>
        </w:rPr>
        <w:t xml:space="preserve"> </w:t>
      </w:r>
      <w:r w:rsidRPr="00CB5EF3">
        <w:rPr>
          <w:rFonts w:ascii="Times New Roman" w:hAnsi="Times New Roman" w:cs="Times New Roman"/>
          <w:sz w:val="28"/>
          <w:szCs w:val="28"/>
        </w:rPr>
        <w:t>0 allows the consensus sequence to represent all SNP information in the sequence set, with fitting performed according to the standards in Table 1.</w:t>
      </w:r>
    </w:p>
    <w:p w14:paraId="20B99FA2" w14:textId="0F941D08" w:rsidR="00CB5EF3" w:rsidRDefault="00CB5EF3" w:rsidP="00C97F6C">
      <w:pPr>
        <w:rPr>
          <w:rFonts w:ascii="Times New Roman" w:hAnsi="Times New Roman" w:cs="Times New Roman"/>
          <w:sz w:val="28"/>
          <w:szCs w:val="28"/>
        </w:rPr>
      </w:pPr>
      <w:r>
        <w:rPr>
          <w:rFonts w:ascii="Times New Roman" w:hAnsi="Times New Roman" w:cs="Times New Roman" w:hint="eastAsia"/>
          <w:sz w:val="28"/>
          <w:szCs w:val="28"/>
        </w:rPr>
        <w:t>T</w:t>
      </w:r>
      <w:r>
        <w:rPr>
          <w:rFonts w:ascii="Times New Roman" w:hAnsi="Times New Roman" w:cs="Times New Roman"/>
          <w:sz w:val="28"/>
          <w:szCs w:val="28"/>
        </w:rPr>
        <w:t xml:space="preserve">able 1. </w:t>
      </w:r>
      <w:r w:rsidRPr="00CB5EF3">
        <w:rPr>
          <w:rFonts w:ascii="Times New Roman" w:hAnsi="Times New Roman" w:cs="Times New Roman"/>
          <w:sz w:val="28"/>
          <w:szCs w:val="28"/>
        </w:rPr>
        <w:t>Standards for Consensus Sequence Fitting</w:t>
      </w:r>
    </w:p>
    <w:tbl>
      <w:tblPr>
        <w:tblStyle w:val="ac"/>
        <w:tblW w:w="0" w:type="auto"/>
        <w:jc w:val="center"/>
        <w:tblLook w:val="04A0" w:firstRow="1" w:lastRow="0" w:firstColumn="1" w:lastColumn="0" w:noHBand="0" w:noVBand="1"/>
      </w:tblPr>
      <w:tblGrid>
        <w:gridCol w:w="3964"/>
        <w:gridCol w:w="4332"/>
      </w:tblGrid>
      <w:tr w:rsidR="00CB5EF3" w14:paraId="7F298D43" w14:textId="77777777" w:rsidTr="00CB5EF3">
        <w:trPr>
          <w:jc w:val="center"/>
        </w:trPr>
        <w:tc>
          <w:tcPr>
            <w:tcW w:w="3964" w:type="dxa"/>
          </w:tcPr>
          <w:p w14:paraId="72246193" w14:textId="4A01B1E5" w:rsidR="00CB5EF3" w:rsidRDefault="00CB5EF3" w:rsidP="00C97F6C">
            <w:pPr>
              <w:rPr>
                <w:rFonts w:ascii="Times New Roman" w:hAnsi="Times New Roman" w:cs="Times New Roman"/>
                <w:sz w:val="28"/>
                <w:szCs w:val="28"/>
              </w:rPr>
            </w:pPr>
            <w:r w:rsidRPr="00CB5EF3">
              <w:rPr>
                <w:rFonts w:ascii="Times New Roman" w:hAnsi="Times New Roman" w:cs="Times New Roman"/>
                <w:sz w:val="28"/>
                <w:szCs w:val="28"/>
              </w:rPr>
              <w:t>Standard bases</w:t>
            </w:r>
          </w:p>
        </w:tc>
        <w:tc>
          <w:tcPr>
            <w:tcW w:w="4332" w:type="dxa"/>
          </w:tcPr>
          <w:p w14:paraId="78C02A74" w14:textId="717709F4" w:rsidR="00CB5EF3" w:rsidRDefault="00CB5EF3" w:rsidP="00C97F6C">
            <w:pPr>
              <w:rPr>
                <w:rFonts w:ascii="Times New Roman" w:hAnsi="Times New Roman" w:cs="Times New Roman"/>
                <w:sz w:val="28"/>
                <w:szCs w:val="28"/>
              </w:rPr>
            </w:pPr>
            <w:r w:rsidRPr="00CB5EF3">
              <w:rPr>
                <w:rFonts w:ascii="Times New Roman" w:hAnsi="Times New Roman" w:cs="Times New Roman"/>
                <w:sz w:val="28"/>
                <w:szCs w:val="28"/>
              </w:rPr>
              <w:t>Degenerate bases</w:t>
            </w:r>
          </w:p>
        </w:tc>
      </w:tr>
      <w:tr w:rsidR="00CB5EF3" w14:paraId="6562FCB3" w14:textId="77777777" w:rsidTr="00CB5EF3">
        <w:trPr>
          <w:jc w:val="center"/>
        </w:trPr>
        <w:tc>
          <w:tcPr>
            <w:tcW w:w="3964" w:type="dxa"/>
          </w:tcPr>
          <w:p w14:paraId="781D3D8B" w14:textId="6F430BBB" w:rsidR="00CB5EF3" w:rsidRDefault="00CB5EF3" w:rsidP="00C97F6C">
            <w:pPr>
              <w:rPr>
                <w:rFonts w:ascii="Times New Roman" w:hAnsi="Times New Roman" w:cs="Times New Roman"/>
                <w:sz w:val="28"/>
                <w:szCs w:val="28"/>
              </w:rPr>
            </w:pPr>
            <w:r>
              <w:rPr>
                <w:rFonts w:ascii="Times New Roman" w:hAnsi="Times New Roman" w:cs="Times New Roman" w:hint="eastAsia"/>
                <w:sz w:val="28"/>
                <w:szCs w:val="28"/>
              </w:rPr>
              <w:t>A</w:t>
            </w:r>
            <w:r>
              <w:rPr>
                <w:rFonts w:ascii="Times New Roman" w:hAnsi="Times New Roman" w:cs="Times New Roman"/>
                <w:sz w:val="28"/>
                <w:szCs w:val="28"/>
              </w:rPr>
              <w:t>/G</w:t>
            </w:r>
          </w:p>
        </w:tc>
        <w:tc>
          <w:tcPr>
            <w:tcW w:w="4332" w:type="dxa"/>
          </w:tcPr>
          <w:p w14:paraId="14CF0798" w14:textId="7A25E7C3" w:rsidR="00CB5EF3" w:rsidRDefault="00CB5EF3" w:rsidP="00C97F6C">
            <w:pPr>
              <w:rPr>
                <w:rFonts w:ascii="Times New Roman" w:hAnsi="Times New Roman" w:cs="Times New Roman"/>
                <w:sz w:val="28"/>
                <w:szCs w:val="28"/>
              </w:rPr>
            </w:pPr>
            <w:r>
              <w:rPr>
                <w:rFonts w:ascii="Times New Roman" w:hAnsi="Times New Roman" w:cs="Times New Roman" w:hint="eastAsia"/>
                <w:sz w:val="28"/>
                <w:szCs w:val="28"/>
              </w:rPr>
              <w:t>R</w:t>
            </w:r>
          </w:p>
        </w:tc>
      </w:tr>
      <w:tr w:rsidR="00CB5EF3" w14:paraId="2B7FCFBF" w14:textId="77777777" w:rsidTr="00CB5EF3">
        <w:trPr>
          <w:jc w:val="center"/>
        </w:trPr>
        <w:tc>
          <w:tcPr>
            <w:tcW w:w="3964" w:type="dxa"/>
          </w:tcPr>
          <w:p w14:paraId="21855EDB" w14:textId="2E362790" w:rsidR="00CB5EF3" w:rsidRDefault="00CB5EF3" w:rsidP="00C97F6C">
            <w:pPr>
              <w:rPr>
                <w:rFonts w:ascii="Times New Roman" w:hAnsi="Times New Roman" w:cs="Times New Roman"/>
                <w:sz w:val="28"/>
                <w:szCs w:val="28"/>
              </w:rPr>
            </w:pPr>
            <w:r>
              <w:rPr>
                <w:rFonts w:ascii="Times New Roman" w:hAnsi="Times New Roman" w:cs="Times New Roman" w:hint="eastAsia"/>
                <w:sz w:val="28"/>
                <w:szCs w:val="28"/>
              </w:rPr>
              <w:t>C</w:t>
            </w:r>
            <w:r>
              <w:rPr>
                <w:rFonts w:ascii="Times New Roman" w:hAnsi="Times New Roman" w:cs="Times New Roman"/>
                <w:sz w:val="28"/>
                <w:szCs w:val="28"/>
              </w:rPr>
              <w:t>/T</w:t>
            </w:r>
          </w:p>
        </w:tc>
        <w:tc>
          <w:tcPr>
            <w:tcW w:w="4332" w:type="dxa"/>
          </w:tcPr>
          <w:p w14:paraId="1494CCC1" w14:textId="6E9886DE" w:rsidR="00CB5EF3" w:rsidRDefault="00CB5EF3" w:rsidP="00C97F6C">
            <w:pPr>
              <w:rPr>
                <w:rFonts w:ascii="Times New Roman" w:hAnsi="Times New Roman" w:cs="Times New Roman"/>
                <w:sz w:val="28"/>
                <w:szCs w:val="28"/>
              </w:rPr>
            </w:pPr>
            <w:r>
              <w:rPr>
                <w:rFonts w:ascii="Times New Roman" w:hAnsi="Times New Roman" w:cs="Times New Roman" w:hint="eastAsia"/>
                <w:sz w:val="28"/>
                <w:szCs w:val="28"/>
              </w:rPr>
              <w:t>Y</w:t>
            </w:r>
          </w:p>
        </w:tc>
      </w:tr>
      <w:tr w:rsidR="00CB5EF3" w14:paraId="22DF2418" w14:textId="77777777" w:rsidTr="00CB5EF3">
        <w:trPr>
          <w:jc w:val="center"/>
        </w:trPr>
        <w:tc>
          <w:tcPr>
            <w:tcW w:w="3964" w:type="dxa"/>
          </w:tcPr>
          <w:p w14:paraId="61519EBD" w14:textId="213CFFB5" w:rsidR="00CB5EF3" w:rsidRDefault="00CB5EF3" w:rsidP="00C97F6C">
            <w:pPr>
              <w:rPr>
                <w:rFonts w:ascii="Times New Roman" w:hAnsi="Times New Roman" w:cs="Times New Roman"/>
                <w:sz w:val="28"/>
                <w:szCs w:val="28"/>
              </w:rPr>
            </w:pPr>
            <w:r>
              <w:rPr>
                <w:rFonts w:ascii="Times New Roman" w:hAnsi="Times New Roman" w:cs="Times New Roman" w:hint="eastAsia"/>
                <w:sz w:val="28"/>
                <w:szCs w:val="28"/>
              </w:rPr>
              <w:t>A</w:t>
            </w:r>
            <w:r>
              <w:rPr>
                <w:rFonts w:ascii="Times New Roman" w:hAnsi="Times New Roman" w:cs="Times New Roman"/>
                <w:sz w:val="28"/>
                <w:szCs w:val="28"/>
              </w:rPr>
              <w:t>/C</w:t>
            </w:r>
          </w:p>
        </w:tc>
        <w:tc>
          <w:tcPr>
            <w:tcW w:w="4332" w:type="dxa"/>
          </w:tcPr>
          <w:p w14:paraId="13439606" w14:textId="3C2A7628" w:rsidR="00CB5EF3" w:rsidRDefault="00CB5EF3" w:rsidP="00C97F6C">
            <w:pPr>
              <w:rPr>
                <w:rFonts w:ascii="Times New Roman" w:hAnsi="Times New Roman" w:cs="Times New Roman"/>
                <w:sz w:val="28"/>
                <w:szCs w:val="28"/>
              </w:rPr>
            </w:pPr>
            <w:r>
              <w:rPr>
                <w:rFonts w:ascii="Times New Roman" w:hAnsi="Times New Roman" w:cs="Times New Roman" w:hint="eastAsia"/>
                <w:sz w:val="28"/>
                <w:szCs w:val="28"/>
              </w:rPr>
              <w:t>M</w:t>
            </w:r>
          </w:p>
        </w:tc>
      </w:tr>
      <w:tr w:rsidR="00CB5EF3" w14:paraId="51F7F38A" w14:textId="77777777" w:rsidTr="00CB5EF3">
        <w:trPr>
          <w:jc w:val="center"/>
        </w:trPr>
        <w:tc>
          <w:tcPr>
            <w:tcW w:w="3964" w:type="dxa"/>
          </w:tcPr>
          <w:p w14:paraId="6578843C" w14:textId="62B4528C" w:rsidR="00CB5EF3" w:rsidRDefault="00CB5EF3" w:rsidP="00C97F6C">
            <w:pPr>
              <w:rPr>
                <w:rFonts w:ascii="Times New Roman" w:hAnsi="Times New Roman" w:cs="Times New Roman"/>
                <w:sz w:val="28"/>
                <w:szCs w:val="28"/>
              </w:rPr>
            </w:pPr>
            <w:r>
              <w:rPr>
                <w:rFonts w:ascii="Times New Roman" w:hAnsi="Times New Roman" w:cs="Times New Roman" w:hint="eastAsia"/>
                <w:sz w:val="28"/>
                <w:szCs w:val="28"/>
              </w:rPr>
              <w:t>G</w:t>
            </w:r>
            <w:r>
              <w:rPr>
                <w:rFonts w:ascii="Times New Roman" w:hAnsi="Times New Roman" w:cs="Times New Roman"/>
                <w:sz w:val="28"/>
                <w:szCs w:val="28"/>
              </w:rPr>
              <w:t>/T</w:t>
            </w:r>
          </w:p>
        </w:tc>
        <w:tc>
          <w:tcPr>
            <w:tcW w:w="4332" w:type="dxa"/>
          </w:tcPr>
          <w:p w14:paraId="5B75D1A1" w14:textId="3ACFBA7F" w:rsidR="00CB5EF3" w:rsidRDefault="00CB5EF3" w:rsidP="00C97F6C">
            <w:pPr>
              <w:rPr>
                <w:rFonts w:ascii="Times New Roman" w:hAnsi="Times New Roman" w:cs="Times New Roman"/>
                <w:sz w:val="28"/>
                <w:szCs w:val="28"/>
              </w:rPr>
            </w:pPr>
            <w:r>
              <w:rPr>
                <w:rFonts w:ascii="Times New Roman" w:hAnsi="Times New Roman" w:cs="Times New Roman" w:hint="eastAsia"/>
                <w:sz w:val="28"/>
                <w:szCs w:val="28"/>
              </w:rPr>
              <w:t>K</w:t>
            </w:r>
          </w:p>
        </w:tc>
      </w:tr>
      <w:tr w:rsidR="00CB5EF3" w14:paraId="5091714A" w14:textId="77777777" w:rsidTr="00CB5EF3">
        <w:trPr>
          <w:jc w:val="center"/>
        </w:trPr>
        <w:tc>
          <w:tcPr>
            <w:tcW w:w="3964" w:type="dxa"/>
          </w:tcPr>
          <w:p w14:paraId="3046DE1C" w14:textId="29586853" w:rsidR="00CB5EF3" w:rsidRDefault="00CB5EF3" w:rsidP="00C97F6C">
            <w:pPr>
              <w:rPr>
                <w:rFonts w:ascii="Times New Roman" w:hAnsi="Times New Roman" w:cs="Times New Roman"/>
                <w:sz w:val="28"/>
                <w:szCs w:val="28"/>
              </w:rPr>
            </w:pPr>
            <w:r>
              <w:rPr>
                <w:rFonts w:ascii="Times New Roman" w:hAnsi="Times New Roman" w:cs="Times New Roman" w:hint="eastAsia"/>
                <w:sz w:val="28"/>
                <w:szCs w:val="28"/>
              </w:rPr>
              <w:t>G</w:t>
            </w:r>
            <w:r>
              <w:rPr>
                <w:rFonts w:ascii="Times New Roman" w:hAnsi="Times New Roman" w:cs="Times New Roman"/>
                <w:sz w:val="28"/>
                <w:szCs w:val="28"/>
              </w:rPr>
              <w:t>/C</w:t>
            </w:r>
          </w:p>
        </w:tc>
        <w:tc>
          <w:tcPr>
            <w:tcW w:w="4332" w:type="dxa"/>
          </w:tcPr>
          <w:p w14:paraId="29C39E02" w14:textId="3FA701BC" w:rsidR="00CB5EF3" w:rsidRDefault="00CB5EF3" w:rsidP="00C97F6C">
            <w:pPr>
              <w:rPr>
                <w:rFonts w:ascii="Times New Roman" w:hAnsi="Times New Roman" w:cs="Times New Roman"/>
                <w:sz w:val="28"/>
                <w:szCs w:val="28"/>
              </w:rPr>
            </w:pPr>
            <w:r>
              <w:rPr>
                <w:rFonts w:ascii="Times New Roman" w:hAnsi="Times New Roman" w:cs="Times New Roman" w:hint="eastAsia"/>
                <w:sz w:val="28"/>
                <w:szCs w:val="28"/>
              </w:rPr>
              <w:t>S</w:t>
            </w:r>
          </w:p>
        </w:tc>
      </w:tr>
      <w:tr w:rsidR="00CB5EF3" w14:paraId="15D738B4" w14:textId="77777777" w:rsidTr="00CB5EF3">
        <w:trPr>
          <w:jc w:val="center"/>
        </w:trPr>
        <w:tc>
          <w:tcPr>
            <w:tcW w:w="3964" w:type="dxa"/>
          </w:tcPr>
          <w:p w14:paraId="76B4176B" w14:textId="2A62F7B7" w:rsidR="00CB5EF3" w:rsidRDefault="00CB5EF3" w:rsidP="00C97F6C">
            <w:pPr>
              <w:rPr>
                <w:rFonts w:ascii="Times New Roman" w:hAnsi="Times New Roman" w:cs="Times New Roman"/>
                <w:sz w:val="28"/>
                <w:szCs w:val="28"/>
              </w:rPr>
            </w:pPr>
            <w:r>
              <w:rPr>
                <w:rFonts w:ascii="Times New Roman" w:hAnsi="Times New Roman" w:cs="Times New Roman" w:hint="eastAsia"/>
                <w:sz w:val="28"/>
                <w:szCs w:val="28"/>
              </w:rPr>
              <w:t>A</w:t>
            </w:r>
            <w:r>
              <w:rPr>
                <w:rFonts w:ascii="Times New Roman" w:hAnsi="Times New Roman" w:cs="Times New Roman"/>
                <w:sz w:val="28"/>
                <w:szCs w:val="28"/>
              </w:rPr>
              <w:t>/T</w:t>
            </w:r>
          </w:p>
        </w:tc>
        <w:tc>
          <w:tcPr>
            <w:tcW w:w="4332" w:type="dxa"/>
          </w:tcPr>
          <w:p w14:paraId="75F36784" w14:textId="31C5EE10" w:rsidR="00CB5EF3" w:rsidRDefault="00CB5EF3" w:rsidP="00C97F6C">
            <w:pPr>
              <w:rPr>
                <w:rFonts w:ascii="Times New Roman" w:hAnsi="Times New Roman" w:cs="Times New Roman"/>
                <w:sz w:val="28"/>
                <w:szCs w:val="28"/>
              </w:rPr>
            </w:pPr>
            <w:r>
              <w:rPr>
                <w:rFonts w:ascii="Times New Roman" w:hAnsi="Times New Roman" w:cs="Times New Roman" w:hint="eastAsia"/>
                <w:sz w:val="28"/>
                <w:szCs w:val="28"/>
              </w:rPr>
              <w:t>W</w:t>
            </w:r>
          </w:p>
        </w:tc>
      </w:tr>
      <w:tr w:rsidR="00CB5EF3" w14:paraId="4FA61447" w14:textId="77777777" w:rsidTr="00CB5EF3">
        <w:trPr>
          <w:jc w:val="center"/>
        </w:trPr>
        <w:tc>
          <w:tcPr>
            <w:tcW w:w="3964" w:type="dxa"/>
          </w:tcPr>
          <w:p w14:paraId="7CA70DB4" w14:textId="63B91AD5" w:rsidR="00CB5EF3" w:rsidRDefault="00CB5EF3" w:rsidP="00C97F6C">
            <w:pPr>
              <w:rPr>
                <w:rFonts w:ascii="Times New Roman" w:hAnsi="Times New Roman" w:cs="Times New Roman"/>
                <w:sz w:val="28"/>
                <w:szCs w:val="28"/>
              </w:rPr>
            </w:pPr>
            <w:r>
              <w:rPr>
                <w:rFonts w:ascii="Times New Roman" w:hAnsi="Times New Roman" w:cs="Times New Roman" w:hint="eastAsia"/>
                <w:sz w:val="28"/>
                <w:szCs w:val="28"/>
              </w:rPr>
              <w:t>A</w:t>
            </w:r>
            <w:r>
              <w:rPr>
                <w:rFonts w:ascii="Times New Roman" w:hAnsi="Times New Roman" w:cs="Times New Roman"/>
                <w:sz w:val="28"/>
                <w:szCs w:val="28"/>
              </w:rPr>
              <w:t>/T/C</w:t>
            </w:r>
          </w:p>
        </w:tc>
        <w:tc>
          <w:tcPr>
            <w:tcW w:w="4332" w:type="dxa"/>
          </w:tcPr>
          <w:p w14:paraId="2FC5BB10" w14:textId="4F474B73" w:rsidR="00CB5EF3" w:rsidRDefault="00CB5EF3" w:rsidP="00C97F6C">
            <w:pPr>
              <w:rPr>
                <w:rFonts w:ascii="Times New Roman" w:hAnsi="Times New Roman" w:cs="Times New Roman"/>
                <w:sz w:val="28"/>
                <w:szCs w:val="28"/>
              </w:rPr>
            </w:pPr>
            <w:r>
              <w:rPr>
                <w:rFonts w:ascii="Times New Roman" w:hAnsi="Times New Roman" w:cs="Times New Roman" w:hint="eastAsia"/>
                <w:sz w:val="28"/>
                <w:szCs w:val="28"/>
              </w:rPr>
              <w:t>H</w:t>
            </w:r>
          </w:p>
        </w:tc>
      </w:tr>
      <w:tr w:rsidR="00CB5EF3" w14:paraId="345DD628" w14:textId="77777777" w:rsidTr="00CB5EF3">
        <w:trPr>
          <w:jc w:val="center"/>
        </w:trPr>
        <w:tc>
          <w:tcPr>
            <w:tcW w:w="3964" w:type="dxa"/>
          </w:tcPr>
          <w:p w14:paraId="7795557C" w14:textId="19FB359C" w:rsidR="00CB5EF3" w:rsidRDefault="00CB5EF3" w:rsidP="00C97F6C">
            <w:pPr>
              <w:rPr>
                <w:rFonts w:ascii="Times New Roman" w:hAnsi="Times New Roman" w:cs="Times New Roman"/>
                <w:sz w:val="28"/>
                <w:szCs w:val="28"/>
              </w:rPr>
            </w:pPr>
            <w:r>
              <w:rPr>
                <w:rFonts w:ascii="Times New Roman" w:hAnsi="Times New Roman" w:cs="Times New Roman" w:hint="eastAsia"/>
                <w:sz w:val="28"/>
                <w:szCs w:val="28"/>
              </w:rPr>
              <w:t>G</w:t>
            </w:r>
            <w:r>
              <w:rPr>
                <w:rFonts w:ascii="Times New Roman" w:hAnsi="Times New Roman" w:cs="Times New Roman"/>
                <w:sz w:val="28"/>
                <w:szCs w:val="28"/>
              </w:rPr>
              <w:t>/T/C</w:t>
            </w:r>
          </w:p>
        </w:tc>
        <w:tc>
          <w:tcPr>
            <w:tcW w:w="4332" w:type="dxa"/>
          </w:tcPr>
          <w:p w14:paraId="36FD7427" w14:textId="55445EF6" w:rsidR="00CB5EF3" w:rsidRDefault="00CB5EF3" w:rsidP="00C97F6C">
            <w:pPr>
              <w:rPr>
                <w:rFonts w:ascii="Times New Roman" w:hAnsi="Times New Roman" w:cs="Times New Roman"/>
                <w:sz w:val="28"/>
                <w:szCs w:val="28"/>
              </w:rPr>
            </w:pPr>
            <w:r>
              <w:rPr>
                <w:rFonts w:ascii="Times New Roman" w:hAnsi="Times New Roman" w:cs="Times New Roman" w:hint="eastAsia"/>
                <w:sz w:val="28"/>
                <w:szCs w:val="28"/>
              </w:rPr>
              <w:t>B</w:t>
            </w:r>
          </w:p>
        </w:tc>
      </w:tr>
      <w:tr w:rsidR="00CB5EF3" w14:paraId="498D12AB" w14:textId="77777777" w:rsidTr="00CB5EF3">
        <w:trPr>
          <w:jc w:val="center"/>
        </w:trPr>
        <w:tc>
          <w:tcPr>
            <w:tcW w:w="3964" w:type="dxa"/>
          </w:tcPr>
          <w:p w14:paraId="2D729A0C" w14:textId="683CD035" w:rsidR="00CB5EF3" w:rsidRDefault="00CB5EF3" w:rsidP="00C97F6C">
            <w:pPr>
              <w:rPr>
                <w:rFonts w:ascii="Times New Roman" w:hAnsi="Times New Roman" w:cs="Times New Roman"/>
                <w:sz w:val="28"/>
                <w:szCs w:val="28"/>
              </w:rPr>
            </w:pPr>
            <w:r>
              <w:rPr>
                <w:rFonts w:ascii="Times New Roman" w:hAnsi="Times New Roman" w:cs="Times New Roman" w:hint="eastAsia"/>
                <w:sz w:val="28"/>
                <w:szCs w:val="28"/>
              </w:rPr>
              <w:t>G</w:t>
            </w:r>
            <w:r>
              <w:rPr>
                <w:rFonts w:ascii="Times New Roman" w:hAnsi="Times New Roman" w:cs="Times New Roman"/>
                <w:sz w:val="28"/>
                <w:szCs w:val="28"/>
              </w:rPr>
              <w:t>/A/C</w:t>
            </w:r>
          </w:p>
        </w:tc>
        <w:tc>
          <w:tcPr>
            <w:tcW w:w="4332" w:type="dxa"/>
          </w:tcPr>
          <w:p w14:paraId="208C8312" w14:textId="75689561" w:rsidR="00CB5EF3" w:rsidRDefault="00CB5EF3" w:rsidP="00C97F6C">
            <w:pPr>
              <w:rPr>
                <w:rFonts w:ascii="Times New Roman" w:hAnsi="Times New Roman" w:cs="Times New Roman"/>
                <w:sz w:val="28"/>
                <w:szCs w:val="28"/>
              </w:rPr>
            </w:pPr>
            <w:r>
              <w:rPr>
                <w:rFonts w:ascii="Times New Roman" w:hAnsi="Times New Roman" w:cs="Times New Roman" w:hint="eastAsia"/>
                <w:sz w:val="28"/>
                <w:szCs w:val="28"/>
              </w:rPr>
              <w:t>V</w:t>
            </w:r>
          </w:p>
        </w:tc>
      </w:tr>
      <w:tr w:rsidR="00CB5EF3" w14:paraId="36DAA9AC" w14:textId="77777777" w:rsidTr="00CB5EF3">
        <w:trPr>
          <w:jc w:val="center"/>
        </w:trPr>
        <w:tc>
          <w:tcPr>
            <w:tcW w:w="3964" w:type="dxa"/>
          </w:tcPr>
          <w:p w14:paraId="5F0BD747" w14:textId="70E057AF" w:rsidR="00CB5EF3" w:rsidRDefault="00CB5EF3" w:rsidP="00C97F6C">
            <w:pPr>
              <w:rPr>
                <w:rFonts w:ascii="Times New Roman" w:hAnsi="Times New Roman" w:cs="Times New Roman"/>
                <w:sz w:val="28"/>
                <w:szCs w:val="28"/>
              </w:rPr>
            </w:pPr>
            <w:r>
              <w:rPr>
                <w:rFonts w:ascii="Times New Roman" w:hAnsi="Times New Roman" w:cs="Times New Roman" w:hint="eastAsia"/>
                <w:sz w:val="28"/>
                <w:szCs w:val="28"/>
              </w:rPr>
              <w:t>G</w:t>
            </w:r>
            <w:r>
              <w:rPr>
                <w:rFonts w:ascii="Times New Roman" w:hAnsi="Times New Roman" w:cs="Times New Roman"/>
                <w:sz w:val="28"/>
                <w:szCs w:val="28"/>
              </w:rPr>
              <w:t>/A/T</w:t>
            </w:r>
          </w:p>
        </w:tc>
        <w:tc>
          <w:tcPr>
            <w:tcW w:w="4332" w:type="dxa"/>
          </w:tcPr>
          <w:p w14:paraId="644E9C9A" w14:textId="6990CAE2" w:rsidR="00CB5EF3" w:rsidRDefault="00CB5EF3" w:rsidP="00C97F6C">
            <w:pPr>
              <w:rPr>
                <w:rFonts w:ascii="Times New Roman" w:hAnsi="Times New Roman" w:cs="Times New Roman"/>
                <w:sz w:val="28"/>
                <w:szCs w:val="28"/>
              </w:rPr>
            </w:pPr>
            <w:r>
              <w:rPr>
                <w:rFonts w:ascii="Times New Roman" w:hAnsi="Times New Roman" w:cs="Times New Roman" w:hint="eastAsia"/>
                <w:sz w:val="28"/>
                <w:szCs w:val="28"/>
              </w:rPr>
              <w:t>D</w:t>
            </w:r>
          </w:p>
        </w:tc>
      </w:tr>
      <w:tr w:rsidR="00CB5EF3" w14:paraId="296B20AF" w14:textId="77777777" w:rsidTr="00CB5EF3">
        <w:trPr>
          <w:jc w:val="center"/>
        </w:trPr>
        <w:tc>
          <w:tcPr>
            <w:tcW w:w="3964" w:type="dxa"/>
          </w:tcPr>
          <w:p w14:paraId="7B2EEAC2" w14:textId="73291FBA" w:rsidR="00CB5EF3" w:rsidRDefault="00CB5EF3" w:rsidP="00C97F6C">
            <w:pPr>
              <w:rPr>
                <w:rFonts w:ascii="Times New Roman" w:hAnsi="Times New Roman" w:cs="Times New Roman" w:hint="eastAsia"/>
                <w:sz w:val="28"/>
                <w:szCs w:val="28"/>
              </w:rPr>
            </w:pPr>
            <w:r>
              <w:rPr>
                <w:rFonts w:ascii="Times New Roman" w:hAnsi="Times New Roman" w:cs="Times New Roman" w:hint="eastAsia"/>
                <w:sz w:val="28"/>
                <w:szCs w:val="28"/>
              </w:rPr>
              <w:t>A</w:t>
            </w:r>
            <w:r>
              <w:rPr>
                <w:rFonts w:ascii="Times New Roman" w:hAnsi="Times New Roman" w:cs="Times New Roman"/>
                <w:sz w:val="28"/>
                <w:szCs w:val="28"/>
              </w:rPr>
              <w:t>/T/C/G</w:t>
            </w:r>
          </w:p>
        </w:tc>
        <w:tc>
          <w:tcPr>
            <w:tcW w:w="4332" w:type="dxa"/>
          </w:tcPr>
          <w:p w14:paraId="51F11979" w14:textId="0BB31DAE" w:rsidR="00CB5EF3" w:rsidRDefault="00CB5EF3" w:rsidP="00C97F6C">
            <w:pPr>
              <w:rPr>
                <w:rFonts w:ascii="Times New Roman" w:hAnsi="Times New Roman" w:cs="Times New Roman" w:hint="eastAsia"/>
                <w:sz w:val="28"/>
                <w:szCs w:val="28"/>
              </w:rPr>
            </w:pPr>
            <w:r>
              <w:rPr>
                <w:rFonts w:ascii="Times New Roman" w:hAnsi="Times New Roman" w:cs="Times New Roman" w:hint="eastAsia"/>
                <w:sz w:val="28"/>
                <w:szCs w:val="28"/>
              </w:rPr>
              <w:t>N</w:t>
            </w:r>
          </w:p>
        </w:tc>
      </w:tr>
    </w:tbl>
    <w:p w14:paraId="4CEE177E" w14:textId="76661F24" w:rsidR="00CB5EF3" w:rsidRDefault="00CB5EF3" w:rsidP="00C97F6C">
      <w:pPr>
        <w:rPr>
          <w:rFonts w:ascii="Times New Roman" w:hAnsi="Times New Roman" w:cs="Times New Roman"/>
          <w:sz w:val="28"/>
          <w:szCs w:val="28"/>
        </w:rPr>
      </w:pPr>
    </w:p>
    <w:p w14:paraId="46C5A535" w14:textId="2BDA6EC9" w:rsidR="00CB5EF3" w:rsidRPr="00FC1628" w:rsidRDefault="00CB5EF3" w:rsidP="00FC1628">
      <w:pPr>
        <w:pStyle w:val="3"/>
        <w:rPr>
          <w:rFonts w:ascii="Times New Roman" w:hAnsi="Times New Roman" w:cs="Times New Roman"/>
        </w:rPr>
      </w:pPr>
      <w:r>
        <w:br w:type="page"/>
      </w:r>
      <w:bookmarkStart w:id="12" w:name="_Toc210147602"/>
      <w:r w:rsidR="00FC1628" w:rsidRPr="00FC1628">
        <w:rPr>
          <w:rFonts w:ascii="Times New Roman" w:hAnsi="Times New Roman" w:cs="Times New Roman"/>
        </w:rPr>
        <w:lastRenderedPageBreak/>
        <w:t>Execute Primer Design</w:t>
      </w:r>
      <w:bookmarkEnd w:id="12"/>
    </w:p>
    <w:p w14:paraId="07F5A922" w14:textId="2CBEFC1E" w:rsidR="00E24D44" w:rsidRDefault="00FC1628" w:rsidP="00C97F6C">
      <w:pPr>
        <w:rPr>
          <w:rFonts w:ascii="Times New Roman" w:hAnsi="Times New Roman" w:cs="Times New Roman"/>
          <w:sz w:val="28"/>
          <w:szCs w:val="28"/>
        </w:rPr>
      </w:pPr>
      <w:r w:rsidRPr="00FC1628">
        <w:rPr>
          <w:rFonts w:ascii="Times New Roman" w:hAnsi="Times New Roman" w:cs="Times New Roman"/>
          <w:sz w:val="28"/>
          <w:szCs w:val="28"/>
        </w:rPr>
        <w:t>Click “</w:t>
      </w:r>
      <w:r w:rsidRPr="00FC1628">
        <w:rPr>
          <w:rFonts w:ascii="Times New Roman" w:hAnsi="Times New Roman" w:cs="Times New Roman"/>
          <w:b/>
          <w:bCs/>
          <w:sz w:val="28"/>
          <w:szCs w:val="28"/>
        </w:rPr>
        <w:t>Run</w:t>
      </w:r>
      <w:r w:rsidRPr="00FC1628">
        <w:rPr>
          <w:rFonts w:ascii="Times New Roman" w:hAnsi="Times New Roman" w:cs="Times New Roman"/>
          <w:sz w:val="28"/>
          <w:szCs w:val="28"/>
        </w:rPr>
        <w:t>” to execute the primer design process. The software automatically uses the identified consensus sequence as input to generate primer sequences that meet the user-defined parameters.</w:t>
      </w:r>
    </w:p>
    <w:p w14:paraId="35DAE3EA" w14:textId="77777777" w:rsidR="00E24D44" w:rsidRDefault="00E24D44">
      <w:pPr>
        <w:widowControl/>
        <w:jc w:val="left"/>
        <w:rPr>
          <w:rFonts w:ascii="Times New Roman" w:hAnsi="Times New Roman" w:cs="Times New Roman"/>
          <w:sz w:val="28"/>
          <w:szCs w:val="28"/>
        </w:rPr>
      </w:pPr>
      <w:r>
        <w:rPr>
          <w:rFonts w:ascii="Times New Roman" w:hAnsi="Times New Roman" w:cs="Times New Roman"/>
          <w:sz w:val="28"/>
          <w:szCs w:val="28"/>
        </w:rPr>
        <w:br w:type="page"/>
      </w:r>
    </w:p>
    <w:p w14:paraId="5287546F" w14:textId="546E1136" w:rsidR="00CB5EF3" w:rsidRDefault="00E24D44" w:rsidP="00E24D44">
      <w:pPr>
        <w:pStyle w:val="2"/>
        <w:rPr>
          <w:rFonts w:ascii="Times New Roman" w:hAnsi="Times New Roman" w:cs="Times New Roman"/>
          <w:sz w:val="40"/>
          <w:szCs w:val="40"/>
        </w:rPr>
      </w:pPr>
      <w:bookmarkStart w:id="13" w:name="_Toc210147603"/>
      <w:r w:rsidRPr="00E24D44">
        <w:rPr>
          <w:rFonts w:ascii="Times New Roman" w:hAnsi="Times New Roman" w:cs="Times New Roman"/>
          <w:sz w:val="40"/>
          <w:szCs w:val="40"/>
        </w:rPr>
        <w:lastRenderedPageBreak/>
        <w:t>Multi-Set Differential Primer Design</w:t>
      </w:r>
      <w:bookmarkEnd w:id="13"/>
    </w:p>
    <w:p w14:paraId="1D971F6F" w14:textId="4441BA49" w:rsidR="00E24D44" w:rsidRPr="00DE7507" w:rsidRDefault="00DE7507" w:rsidP="00E24D44">
      <w:pPr>
        <w:rPr>
          <w:rFonts w:ascii="Times New Roman" w:hAnsi="Times New Roman" w:cs="Times New Roman"/>
          <w:sz w:val="28"/>
          <w:szCs w:val="28"/>
        </w:rPr>
      </w:pPr>
      <w:r w:rsidRPr="00DE7507">
        <w:rPr>
          <w:rFonts w:ascii="Times New Roman" w:hAnsi="Times New Roman" w:cs="Times New Roman"/>
          <w:sz w:val="28"/>
          <w:szCs w:val="28"/>
        </w:rPr>
        <w:t>When users wish to design primers for the intersection of sequence sets (Fig. 4A), the target sequences can be merged into a single FASTA file and processed as described in the “</w:t>
      </w:r>
      <w:r w:rsidRPr="00DE7507">
        <w:rPr>
          <w:rFonts w:ascii="Times New Roman" w:hAnsi="Times New Roman" w:cs="Times New Roman"/>
          <w:b/>
          <w:bCs/>
          <w:sz w:val="28"/>
          <w:szCs w:val="28"/>
        </w:rPr>
        <w:t>Single-tube and qPCR Primer Design</w:t>
      </w:r>
      <w:r w:rsidRPr="00DE7507">
        <w:rPr>
          <w:rFonts w:ascii="Times New Roman" w:hAnsi="Times New Roman" w:cs="Times New Roman"/>
          <w:sz w:val="28"/>
          <w:szCs w:val="28"/>
        </w:rPr>
        <w:t>” section. Conversely, to design primers for the difference between sequence sets—i.e., to align sequences from different sets, generate candidate primer sets for each set individually, and analyze the differences between these candidates (e.g., the set difference between candidate primers A and B in Fig. 4B, or the symmetric difference among candidate primers A/B/C/D in Fig. 4C)—the following steps should be performed:</w:t>
      </w:r>
    </w:p>
    <w:p w14:paraId="4C5543D0" w14:textId="289FAA3E" w:rsidR="00E24D44" w:rsidRDefault="00E24D44" w:rsidP="00E24D44">
      <w:pPr>
        <w:pStyle w:val="3"/>
        <w:rPr>
          <w:rFonts w:ascii="Times New Roman" w:hAnsi="Times New Roman" w:cs="Times New Roman"/>
        </w:rPr>
      </w:pPr>
      <w:bookmarkStart w:id="14" w:name="_Toc210147604"/>
      <w:r w:rsidRPr="00E24D44">
        <w:rPr>
          <w:rFonts w:ascii="Times New Roman" w:hAnsi="Times New Roman" w:cs="Times New Roman"/>
        </w:rPr>
        <w:t xml:space="preserve">Loading </w:t>
      </w:r>
      <w:r>
        <w:rPr>
          <w:rFonts w:ascii="Times New Roman" w:hAnsi="Times New Roman" w:cs="Times New Roman"/>
        </w:rPr>
        <w:t>F</w:t>
      </w:r>
      <w:r w:rsidRPr="00E24D44">
        <w:rPr>
          <w:rFonts w:ascii="Times New Roman" w:hAnsi="Times New Roman" w:cs="Times New Roman"/>
        </w:rPr>
        <w:t>iles</w:t>
      </w:r>
      <w:bookmarkEnd w:id="14"/>
    </w:p>
    <w:p w14:paraId="2D3B3D35" w14:textId="6431E9DD" w:rsidR="00E24D44" w:rsidRDefault="00F0518E" w:rsidP="00E24D44">
      <w:pPr>
        <w:rPr>
          <w:rFonts w:ascii="Times New Roman" w:hAnsi="Times New Roman" w:cs="Times New Roman"/>
          <w:sz w:val="28"/>
          <w:szCs w:val="28"/>
        </w:rPr>
      </w:pPr>
      <w:r w:rsidRPr="00F0518E">
        <w:rPr>
          <w:rFonts w:ascii="Times New Roman" w:hAnsi="Times New Roman" w:cs="Times New Roman"/>
          <w:sz w:val="28"/>
          <w:szCs w:val="28"/>
        </w:rPr>
        <w:t xml:space="preserve">For each target sequence set, generate </w:t>
      </w:r>
      <w:r w:rsidRPr="00F0518E">
        <w:rPr>
          <w:rFonts w:ascii="Times New Roman" w:hAnsi="Times New Roman" w:cs="Times New Roman"/>
          <w:sz w:val="28"/>
          <w:szCs w:val="28"/>
        </w:rPr>
        <w:t>MSA</w:t>
      </w:r>
      <w:r w:rsidRPr="00F0518E">
        <w:rPr>
          <w:rFonts w:ascii="Times New Roman" w:hAnsi="Times New Roman" w:cs="Times New Roman"/>
          <w:sz w:val="28"/>
          <w:szCs w:val="28"/>
        </w:rPr>
        <w:t>s sequentially as described in the “</w:t>
      </w:r>
      <w:r w:rsidR="002D61C7" w:rsidRPr="002D61C7">
        <w:rPr>
          <w:rFonts w:ascii="Times New Roman" w:hAnsi="Times New Roman" w:cs="Times New Roman"/>
          <w:b/>
          <w:bCs/>
          <w:sz w:val="28"/>
          <w:szCs w:val="28"/>
        </w:rPr>
        <w:t>Multiple Sequence Alignment</w:t>
      </w:r>
      <w:r w:rsidRPr="00F0518E">
        <w:rPr>
          <w:rFonts w:ascii="Times New Roman" w:hAnsi="Times New Roman" w:cs="Times New Roman"/>
          <w:sz w:val="28"/>
          <w:szCs w:val="28"/>
        </w:rPr>
        <w:t>” section of “</w:t>
      </w:r>
      <w:r w:rsidR="002D61C7">
        <w:rPr>
          <w:rFonts w:ascii="Times New Roman" w:hAnsi="Times New Roman" w:cs="Times New Roman"/>
          <w:b/>
          <w:bCs/>
          <w:sz w:val="28"/>
          <w:szCs w:val="28"/>
        </w:rPr>
        <w:t>User Guide</w:t>
      </w:r>
      <w:r w:rsidRPr="00F0518E">
        <w:rPr>
          <w:rFonts w:ascii="Times New Roman" w:hAnsi="Times New Roman" w:cs="Times New Roman"/>
          <w:sz w:val="28"/>
          <w:szCs w:val="28"/>
        </w:rPr>
        <w:t>”. Then, navigate to the “</w:t>
      </w:r>
      <w:r w:rsidRPr="00B724BE">
        <w:rPr>
          <w:rFonts w:ascii="Times New Roman" w:hAnsi="Times New Roman" w:cs="Times New Roman"/>
          <w:b/>
          <w:bCs/>
          <w:sz w:val="28"/>
          <w:szCs w:val="28"/>
        </w:rPr>
        <w:t>Primer Design</w:t>
      </w:r>
      <w:r w:rsidRPr="00F0518E">
        <w:rPr>
          <w:rFonts w:ascii="Times New Roman" w:hAnsi="Times New Roman" w:cs="Times New Roman"/>
          <w:sz w:val="28"/>
          <w:szCs w:val="28"/>
        </w:rPr>
        <w:t>” tab and click the “</w:t>
      </w:r>
      <w:r w:rsidRPr="00B724BE">
        <w:rPr>
          <w:rFonts w:ascii="Times New Roman" w:hAnsi="Times New Roman" w:cs="Times New Roman" w:hint="eastAsia"/>
          <w:b/>
          <w:bCs/>
          <w:sz w:val="28"/>
          <w:szCs w:val="28"/>
        </w:rPr>
        <w:t>+</w:t>
      </w:r>
      <w:r w:rsidRPr="00F0518E">
        <w:rPr>
          <w:rFonts w:ascii="Times New Roman" w:hAnsi="Times New Roman" w:cs="Times New Roman"/>
          <w:sz w:val="28"/>
          <w:szCs w:val="28"/>
        </w:rPr>
        <w:t>” button to add the required number of sequence groups. Next, for each group, click the “</w:t>
      </w:r>
      <w:r w:rsidRPr="00B724BE">
        <w:rPr>
          <w:rFonts w:ascii="Times New Roman" w:hAnsi="Times New Roman" w:cs="Times New Roman"/>
          <w:b/>
          <w:bCs/>
          <w:sz w:val="28"/>
          <w:szCs w:val="28"/>
        </w:rPr>
        <w:t>Select</w:t>
      </w:r>
      <w:r w:rsidRPr="00F0518E">
        <w:rPr>
          <w:rFonts w:ascii="Times New Roman" w:hAnsi="Times New Roman" w:cs="Times New Roman"/>
          <w:sz w:val="28"/>
          <w:szCs w:val="28"/>
        </w:rPr>
        <w:t>” button next to “</w:t>
      </w:r>
      <w:r w:rsidRPr="00B724BE">
        <w:rPr>
          <w:rFonts w:ascii="Times New Roman" w:hAnsi="Times New Roman" w:cs="Times New Roman"/>
          <w:b/>
          <w:bCs/>
          <w:sz w:val="28"/>
          <w:szCs w:val="28"/>
        </w:rPr>
        <w:t>Aligned Sequence</w:t>
      </w:r>
      <w:r w:rsidRPr="00F0518E">
        <w:rPr>
          <w:rFonts w:ascii="Times New Roman" w:hAnsi="Times New Roman" w:cs="Times New Roman"/>
          <w:sz w:val="28"/>
          <w:szCs w:val="28"/>
        </w:rPr>
        <w:t>” and input the MSAs for target sequence sets A, B, C, D, etc., in order. Click the “</w:t>
      </w:r>
      <w:r w:rsidRPr="00B724BE">
        <w:rPr>
          <w:rFonts w:ascii="Times New Roman" w:eastAsia="微软雅黑" w:hAnsi="Times New Roman" w:cs="Times New Roman"/>
          <w:b/>
          <w:bCs/>
          <w:sz w:val="28"/>
          <w:szCs w:val="28"/>
        </w:rPr>
        <w:t>-</w:t>
      </w:r>
      <w:r w:rsidRPr="00F0518E">
        <w:rPr>
          <w:rFonts w:ascii="Times New Roman" w:eastAsia="等线" w:hAnsi="Times New Roman" w:cs="Times New Roman"/>
          <w:sz w:val="28"/>
          <w:szCs w:val="28"/>
        </w:rPr>
        <w:t>”</w:t>
      </w:r>
      <w:r w:rsidRPr="00F0518E">
        <w:rPr>
          <w:rFonts w:ascii="Times New Roman" w:hAnsi="Times New Roman" w:cs="Times New Roman"/>
          <w:sz w:val="28"/>
          <w:szCs w:val="28"/>
        </w:rPr>
        <w:t xml:space="preserve"> button to remove any unnecessary sequence groups.</w:t>
      </w:r>
    </w:p>
    <w:p w14:paraId="28496B84" w14:textId="6CB9794A" w:rsidR="00B724BE" w:rsidRDefault="00B724BE" w:rsidP="00B724BE">
      <w:pPr>
        <w:pStyle w:val="3"/>
        <w:rPr>
          <w:rFonts w:ascii="Times New Roman" w:hAnsi="Times New Roman" w:cs="Times New Roman"/>
        </w:rPr>
      </w:pPr>
      <w:bookmarkStart w:id="15" w:name="_Toc210147605"/>
      <w:r w:rsidRPr="00B724BE">
        <w:rPr>
          <w:rFonts w:ascii="Times New Roman" w:hAnsi="Times New Roman" w:cs="Times New Roman"/>
        </w:rPr>
        <w:t>Parameter Settings</w:t>
      </w:r>
      <w:bookmarkEnd w:id="15"/>
    </w:p>
    <w:p w14:paraId="226EF10A" w14:textId="07698AA5" w:rsidR="00B724BE" w:rsidRDefault="00B724BE" w:rsidP="00B724BE">
      <w:pPr>
        <w:rPr>
          <w:rFonts w:ascii="Times New Roman" w:hAnsi="Times New Roman" w:cs="Times New Roman"/>
          <w:sz w:val="28"/>
          <w:szCs w:val="28"/>
        </w:rPr>
      </w:pPr>
      <w:r w:rsidRPr="00B724BE">
        <w:rPr>
          <w:rFonts w:ascii="Times New Roman" w:hAnsi="Times New Roman" w:cs="Times New Roman"/>
          <w:sz w:val="28"/>
          <w:szCs w:val="28"/>
        </w:rPr>
        <w:t>Set the specific primer design parameters for each group in the “</w:t>
      </w:r>
      <w:r w:rsidRPr="00B724BE">
        <w:rPr>
          <w:rFonts w:ascii="Times New Roman" w:hAnsi="Times New Roman" w:cs="Times New Roman"/>
          <w:b/>
          <w:bCs/>
          <w:sz w:val="28"/>
          <w:szCs w:val="28"/>
        </w:rPr>
        <w:t>Options</w:t>
      </w:r>
      <w:r w:rsidRPr="00B724BE">
        <w:rPr>
          <w:rFonts w:ascii="Times New Roman" w:hAnsi="Times New Roman" w:cs="Times New Roman"/>
          <w:sz w:val="28"/>
          <w:szCs w:val="28"/>
        </w:rPr>
        <w:t xml:space="preserve">” </w:t>
      </w:r>
      <w:r w:rsidRPr="00B724BE">
        <w:rPr>
          <w:rFonts w:ascii="Times New Roman" w:hAnsi="Times New Roman" w:cs="Times New Roman"/>
          <w:sz w:val="28"/>
          <w:szCs w:val="28"/>
        </w:rPr>
        <w:lastRenderedPageBreak/>
        <w:t>section, following the procedure described in “</w:t>
      </w:r>
      <w:r w:rsidRPr="00B724BE">
        <w:rPr>
          <w:rFonts w:ascii="Times New Roman" w:hAnsi="Times New Roman" w:cs="Times New Roman"/>
          <w:b/>
          <w:bCs/>
          <w:sz w:val="28"/>
          <w:szCs w:val="28"/>
        </w:rPr>
        <w:t>Parameter Settings</w:t>
      </w:r>
      <w:r w:rsidRPr="00B724BE">
        <w:rPr>
          <w:rFonts w:ascii="Times New Roman" w:hAnsi="Times New Roman" w:cs="Times New Roman"/>
          <w:sz w:val="28"/>
          <w:szCs w:val="28"/>
        </w:rPr>
        <w:t>”</w:t>
      </w:r>
      <w:r>
        <w:rPr>
          <w:rFonts w:ascii="Times New Roman" w:hAnsi="Times New Roman" w:cs="Times New Roman"/>
          <w:sz w:val="28"/>
          <w:szCs w:val="28"/>
        </w:rPr>
        <w:t xml:space="preserve"> section</w:t>
      </w:r>
      <w:r w:rsidRPr="00B724BE">
        <w:rPr>
          <w:rFonts w:ascii="Times New Roman" w:hAnsi="Times New Roman" w:cs="Times New Roman"/>
          <w:sz w:val="28"/>
          <w:szCs w:val="28"/>
        </w:rPr>
        <w:t xml:space="preserve"> of “</w:t>
      </w:r>
      <w:r w:rsidRPr="00B724BE">
        <w:rPr>
          <w:rFonts w:ascii="Times New Roman" w:hAnsi="Times New Roman" w:cs="Times New Roman"/>
          <w:b/>
          <w:bCs/>
          <w:sz w:val="28"/>
          <w:szCs w:val="28"/>
        </w:rPr>
        <w:t>Single-tube and qPCR Primer Design</w:t>
      </w:r>
      <w:r w:rsidRPr="00B724BE">
        <w:rPr>
          <w:rFonts w:ascii="Times New Roman" w:hAnsi="Times New Roman" w:cs="Times New Roman"/>
          <w:sz w:val="28"/>
          <w:szCs w:val="28"/>
        </w:rPr>
        <w:t>”.</w:t>
      </w:r>
    </w:p>
    <w:p w14:paraId="76F88BE4" w14:textId="24D159E0" w:rsidR="004318AB" w:rsidRDefault="004318AB" w:rsidP="004318AB">
      <w:pPr>
        <w:pStyle w:val="3"/>
        <w:rPr>
          <w:rFonts w:ascii="Times New Roman" w:hAnsi="Times New Roman" w:cs="Times New Roman"/>
        </w:rPr>
      </w:pPr>
      <w:bookmarkStart w:id="16" w:name="_Toc210147606"/>
      <w:r w:rsidRPr="004318AB">
        <w:rPr>
          <w:rFonts w:ascii="Times New Roman" w:hAnsi="Times New Roman" w:cs="Times New Roman"/>
        </w:rPr>
        <w:t>Generation of Consensus Sequences</w:t>
      </w:r>
      <w:bookmarkEnd w:id="16"/>
    </w:p>
    <w:p w14:paraId="0E71AB76" w14:textId="23F6096C" w:rsidR="004318AB" w:rsidRPr="004318AB" w:rsidRDefault="004318AB" w:rsidP="004318AB">
      <w:pPr>
        <w:rPr>
          <w:rFonts w:ascii="Times New Roman" w:hAnsi="Times New Roman" w:cs="Times New Roman"/>
          <w:sz w:val="28"/>
          <w:szCs w:val="28"/>
        </w:rPr>
      </w:pPr>
      <w:r w:rsidRPr="004318AB">
        <w:rPr>
          <w:rFonts w:ascii="Times New Roman" w:hAnsi="Times New Roman" w:cs="Times New Roman"/>
          <w:sz w:val="28"/>
          <w:szCs w:val="28"/>
        </w:rPr>
        <w:t>Follow the procedure described in the “</w:t>
      </w:r>
      <w:r w:rsidRPr="004318AB">
        <w:rPr>
          <w:rFonts w:ascii="Times New Roman" w:hAnsi="Times New Roman" w:cs="Times New Roman"/>
          <w:b/>
          <w:bCs/>
          <w:sz w:val="28"/>
          <w:szCs w:val="28"/>
        </w:rPr>
        <w:t>Generation of Consensus Sequences</w:t>
      </w:r>
      <w:r w:rsidRPr="004318AB">
        <w:rPr>
          <w:rFonts w:ascii="Times New Roman" w:hAnsi="Times New Roman" w:cs="Times New Roman"/>
          <w:sz w:val="28"/>
          <w:szCs w:val="28"/>
        </w:rPr>
        <w:t>” section of “</w:t>
      </w:r>
      <w:r w:rsidRPr="004318AB">
        <w:rPr>
          <w:rFonts w:ascii="Times New Roman" w:hAnsi="Times New Roman" w:cs="Times New Roman"/>
          <w:b/>
          <w:bCs/>
          <w:sz w:val="28"/>
          <w:szCs w:val="28"/>
        </w:rPr>
        <w:t>Single-tube and qPCR Primer Design</w:t>
      </w:r>
      <w:r w:rsidRPr="004318AB">
        <w:rPr>
          <w:rFonts w:ascii="Times New Roman" w:hAnsi="Times New Roman" w:cs="Times New Roman"/>
          <w:sz w:val="28"/>
          <w:szCs w:val="28"/>
        </w:rPr>
        <w:t>”.</w:t>
      </w:r>
    </w:p>
    <w:p w14:paraId="704F0FC1" w14:textId="18C1ADAD" w:rsidR="00B724BE" w:rsidRDefault="00B724BE" w:rsidP="00B724BE">
      <w:pPr>
        <w:pStyle w:val="3"/>
        <w:rPr>
          <w:rFonts w:ascii="Times New Roman" w:hAnsi="Times New Roman" w:cs="Times New Roman"/>
        </w:rPr>
      </w:pPr>
      <w:bookmarkStart w:id="17" w:name="_Toc210147607"/>
      <w:r w:rsidRPr="00B724BE">
        <w:rPr>
          <w:rFonts w:ascii="Times New Roman" w:hAnsi="Times New Roman" w:cs="Times New Roman"/>
        </w:rPr>
        <w:t>Execute Primer Design</w:t>
      </w:r>
      <w:bookmarkEnd w:id="17"/>
    </w:p>
    <w:p w14:paraId="5A117895" w14:textId="50445DB5" w:rsidR="004318AB" w:rsidRDefault="00B724BE" w:rsidP="00B724BE">
      <w:pPr>
        <w:rPr>
          <w:rFonts w:ascii="Times New Roman" w:hAnsi="Times New Roman" w:cs="Times New Roman"/>
          <w:sz w:val="28"/>
          <w:szCs w:val="28"/>
        </w:rPr>
      </w:pPr>
      <w:r w:rsidRPr="00B724BE">
        <w:rPr>
          <w:rFonts w:ascii="Times New Roman" w:hAnsi="Times New Roman" w:cs="Times New Roman"/>
          <w:sz w:val="28"/>
          <w:szCs w:val="28"/>
        </w:rPr>
        <w:t>Click “</w:t>
      </w:r>
      <w:r w:rsidRPr="00B724BE">
        <w:rPr>
          <w:rFonts w:ascii="Times New Roman" w:hAnsi="Times New Roman" w:cs="Times New Roman"/>
          <w:b/>
          <w:bCs/>
          <w:sz w:val="28"/>
          <w:szCs w:val="28"/>
        </w:rPr>
        <w:t>Run</w:t>
      </w:r>
      <w:r w:rsidRPr="00B724BE">
        <w:rPr>
          <w:rFonts w:ascii="Times New Roman" w:hAnsi="Times New Roman" w:cs="Times New Roman"/>
          <w:sz w:val="28"/>
          <w:szCs w:val="28"/>
        </w:rPr>
        <w:t>” to execute the primer design process. VirPrimer generates consensus sequences for each sequence group (A, B, C, D, etc.), creates candidate primer sets based on the same or different search parameters for each set, filters out primers that may cause cross-reactivity according to the respective primer design criteria, and outputs the differential primers for each group.</w:t>
      </w:r>
    </w:p>
    <w:p w14:paraId="69CBBA6C" w14:textId="50A68C86" w:rsidR="004318AB" w:rsidRDefault="004318AB" w:rsidP="004318AB">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2F8A278" wp14:editId="34EF4F55">
            <wp:extent cx="2978605" cy="1911744"/>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83986" cy="1915198"/>
                    </a:xfrm>
                    <a:prstGeom prst="rect">
                      <a:avLst/>
                    </a:prstGeom>
                  </pic:spPr>
                </pic:pic>
              </a:graphicData>
            </a:graphic>
          </wp:inline>
        </w:drawing>
      </w:r>
    </w:p>
    <w:p w14:paraId="2069C7F9" w14:textId="0EEBF1FF" w:rsidR="004318AB" w:rsidRDefault="004318AB" w:rsidP="004318AB">
      <w:pPr>
        <w:jc w:val="center"/>
        <w:rPr>
          <w:rFonts w:ascii="Times New Roman" w:hAnsi="Times New Roman" w:cs="Times New Roman" w:hint="eastAsia"/>
          <w:sz w:val="28"/>
          <w:szCs w:val="28"/>
        </w:rPr>
      </w:pPr>
      <w:r>
        <w:rPr>
          <w:rFonts w:ascii="Times New Roman" w:hAnsi="Times New Roman" w:cs="Times New Roman" w:hint="eastAsia"/>
          <w:sz w:val="28"/>
          <w:szCs w:val="28"/>
        </w:rPr>
        <w:t>F</w:t>
      </w:r>
      <w:r>
        <w:rPr>
          <w:rFonts w:ascii="Times New Roman" w:hAnsi="Times New Roman" w:cs="Times New Roman"/>
          <w:sz w:val="28"/>
          <w:szCs w:val="28"/>
        </w:rPr>
        <w:t xml:space="preserve">igure 4: </w:t>
      </w:r>
      <w:r w:rsidRPr="004318AB">
        <w:rPr>
          <w:rFonts w:ascii="Times New Roman" w:hAnsi="Times New Roman" w:cs="Times New Roman"/>
          <w:sz w:val="28"/>
          <w:szCs w:val="28"/>
        </w:rPr>
        <w:t xml:space="preserve">Intersection, Difference, and Symmetric Difference Primers from </w:t>
      </w:r>
      <w:r>
        <w:rPr>
          <w:rFonts w:ascii="Times New Roman" w:hAnsi="Times New Roman" w:cs="Times New Roman"/>
          <w:sz w:val="28"/>
          <w:szCs w:val="28"/>
        </w:rPr>
        <w:t>VirPrimer</w:t>
      </w:r>
      <w:r w:rsidRPr="004318AB">
        <w:rPr>
          <w:rFonts w:ascii="Times New Roman" w:hAnsi="Times New Roman" w:cs="Times New Roman"/>
          <w:sz w:val="28"/>
          <w:szCs w:val="28"/>
        </w:rPr>
        <w:t xml:space="preserve"> Results</w:t>
      </w:r>
    </w:p>
    <w:p w14:paraId="1FBD915F" w14:textId="77777777" w:rsidR="004318AB" w:rsidRDefault="004318AB">
      <w:pPr>
        <w:widowControl/>
        <w:jc w:val="left"/>
        <w:rPr>
          <w:rFonts w:ascii="Times New Roman" w:hAnsi="Times New Roman" w:cs="Times New Roman"/>
          <w:sz w:val="28"/>
          <w:szCs w:val="28"/>
        </w:rPr>
      </w:pPr>
      <w:r>
        <w:rPr>
          <w:rFonts w:ascii="Times New Roman" w:hAnsi="Times New Roman" w:cs="Times New Roman"/>
          <w:sz w:val="28"/>
          <w:szCs w:val="28"/>
        </w:rPr>
        <w:br w:type="page"/>
      </w:r>
    </w:p>
    <w:p w14:paraId="3658DC6A" w14:textId="14D9D459" w:rsidR="00B724BE" w:rsidRDefault="002D61C7" w:rsidP="002D61C7">
      <w:pPr>
        <w:pStyle w:val="2"/>
        <w:rPr>
          <w:rFonts w:ascii="Times New Roman" w:hAnsi="Times New Roman" w:cs="Times New Roman"/>
          <w:sz w:val="40"/>
          <w:szCs w:val="40"/>
        </w:rPr>
      </w:pPr>
      <w:bookmarkStart w:id="18" w:name="_Toc210147608"/>
      <w:r w:rsidRPr="002D61C7">
        <w:rPr>
          <w:rFonts w:ascii="Times New Roman" w:hAnsi="Times New Roman" w:cs="Times New Roman"/>
          <w:sz w:val="40"/>
          <w:szCs w:val="40"/>
        </w:rPr>
        <w:lastRenderedPageBreak/>
        <w:t>Displaying and Saving Results</w:t>
      </w:r>
      <w:bookmarkEnd w:id="18"/>
    </w:p>
    <w:p w14:paraId="03B41E12" w14:textId="0FB1AFD4" w:rsidR="002D61C7" w:rsidRDefault="002D61C7" w:rsidP="002D61C7">
      <w:pPr>
        <w:rPr>
          <w:rFonts w:ascii="Times New Roman" w:hAnsi="Times New Roman" w:cs="Times New Roman"/>
          <w:sz w:val="28"/>
          <w:szCs w:val="28"/>
        </w:rPr>
      </w:pPr>
      <w:r w:rsidRPr="002D61C7">
        <w:rPr>
          <w:rFonts w:ascii="Times New Roman" w:hAnsi="Times New Roman" w:cs="Times New Roman"/>
          <w:sz w:val="28"/>
          <w:szCs w:val="28"/>
        </w:rPr>
        <w:t>Once the computation is complete, click “</w:t>
      </w:r>
      <w:r w:rsidRPr="002D61C7">
        <w:rPr>
          <w:rFonts w:ascii="Times New Roman" w:hAnsi="Times New Roman" w:cs="Times New Roman"/>
          <w:b/>
          <w:bCs/>
          <w:sz w:val="28"/>
          <w:szCs w:val="28"/>
        </w:rPr>
        <w:t>Show Result</w:t>
      </w:r>
      <w:r w:rsidRPr="002D61C7">
        <w:rPr>
          <w:rFonts w:ascii="Times New Roman" w:hAnsi="Times New Roman" w:cs="Times New Roman"/>
          <w:sz w:val="28"/>
          <w:szCs w:val="28"/>
        </w:rPr>
        <w:t>” to view the output. Results are presented in tabular, graphical, and text formats. As shown in Figure 5</w:t>
      </w:r>
      <w:r w:rsidR="008B0B22">
        <w:rPr>
          <w:rFonts w:ascii="Times New Roman" w:hAnsi="Times New Roman" w:cs="Times New Roman"/>
          <w:sz w:val="28"/>
          <w:szCs w:val="28"/>
        </w:rPr>
        <w:t xml:space="preserve"> and 6</w:t>
      </w:r>
      <w:r w:rsidRPr="002D61C7">
        <w:rPr>
          <w:rFonts w:ascii="Times New Roman" w:hAnsi="Times New Roman" w:cs="Times New Roman"/>
          <w:sz w:val="28"/>
          <w:szCs w:val="28"/>
        </w:rPr>
        <w:t>, the table header provides explanations for each column, and the rows starting from the second line display the returned results.</w:t>
      </w:r>
    </w:p>
    <w:p w14:paraId="37EDAC6E" w14:textId="4EA80CF7" w:rsidR="002D61C7" w:rsidRDefault="002D61C7" w:rsidP="002D61C7">
      <w:pPr>
        <w:rPr>
          <w:rFonts w:ascii="Times New Roman" w:hAnsi="Times New Roman" w:cs="Times New Roman"/>
          <w:sz w:val="28"/>
          <w:szCs w:val="28"/>
        </w:rPr>
      </w:pPr>
      <w:r w:rsidRPr="002D61C7">
        <w:rPr>
          <w:rFonts w:ascii="Times New Roman" w:hAnsi="Times New Roman" w:cs="Times New Roman"/>
          <w:sz w:val="28"/>
          <w:szCs w:val="28"/>
        </w:rPr>
        <w:t>The upper section displays the results in a table format</w:t>
      </w:r>
      <w:r w:rsidR="005577D5">
        <w:rPr>
          <w:rFonts w:ascii="Times New Roman" w:hAnsi="Times New Roman" w:cs="Times New Roman"/>
          <w:sz w:val="28"/>
          <w:szCs w:val="28"/>
        </w:rPr>
        <w:t xml:space="preserve"> (Figure 5)</w:t>
      </w:r>
      <w:r w:rsidRPr="002D61C7">
        <w:rPr>
          <w:rFonts w:ascii="Times New Roman" w:hAnsi="Times New Roman" w:cs="Times New Roman"/>
          <w:sz w:val="28"/>
          <w:szCs w:val="28"/>
        </w:rPr>
        <w:t>. The columns are organized as follows:</w:t>
      </w:r>
    </w:p>
    <w:p w14:paraId="122AF70C" w14:textId="3E1655CB" w:rsidR="003944E1" w:rsidRPr="003944E1" w:rsidRDefault="003944E1" w:rsidP="003944E1">
      <w:pPr>
        <w:pStyle w:val="aa"/>
        <w:numPr>
          <w:ilvl w:val="0"/>
          <w:numId w:val="2"/>
        </w:numPr>
        <w:ind w:firstLineChars="0"/>
        <w:rPr>
          <w:rFonts w:ascii="Times New Roman" w:hAnsi="Times New Roman" w:cs="Times New Roman"/>
          <w:sz w:val="28"/>
          <w:szCs w:val="28"/>
        </w:rPr>
      </w:pPr>
      <w:r w:rsidRPr="003944E1">
        <w:rPr>
          <w:rFonts w:ascii="Times New Roman" w:hAnsi="Times New Roman" w:cs="Times New Roman"/>
          <w:b/>
          <w:bCs/>
          <w:sz w:val="28"/>
          <w:szCs w:val="28"/>
        </w:rPr>
        <w:t>Number</w:t>
      </w:r>
      <w:r w:rsidRPr="003944E1">
        <w:rPr>
          <w:rFonts w:ascii="Times New Roman" w:hAnsi="Times New Roman" w:cs="Times New Roman"/>
          <w:sz w:val="28"/>
          <w:szCs w:val="28"/>
        </w:rPr>
        <w:t xml:space="preserve"> – the identifier of the primer.</w:t>
      </w:r>
    </w:p>
    <w:p w14:paraId="271858EA" w14:textId="32B693D1" w:rsidR="003944E1" w:rsidRDefault="003944E1" w:rsidP="003944E1">
      <w:pPr>
        <w:pStyle w:val="aa"/>
        <w:numPr>
          <w:ilvl w:val="0"/>
          <w:numId w:val="2"/>
        </w:numPr>
        <w:ind w:firstLineChars="0"/>
        <w:rPr>
          <w:rFonts w:ascii="Times New Roman" w:hAnsi="Times New Roman" w:cs="Times New Roman"/>
          <w:sz w:val="28"/>
          <w:szCs w:val="28"/>
        </w:rPr>
      </w:pPr>
      <w:proofErr w:type="spellStart"/>
      <w:r w:rsidRPr="003944E1">
        <w:rPr>
          <w:rFonts w:ascii="Times New Roman" w:hAnsi="Times New Roman" w:cs="Times New Roman" w:hint="eastAsia"/>
          <w:b/>
          <w:bCs/>
          <w:sz w:val="28"/>
          <w:szCs w:val="28"/>
        </w:rPr>
        <w:t>L</w:t>
      </w:r>
      <w:r w:rsidRPr="003944E1">
        <w:rPr>
          <w:rFonts w:ascii="Times New Roman" w:hAnsi="Times New Roman" w:cs="Times New Roman"/>
          <w:b/>
          <w:bCs/>
          <w:sz w:val="28"/>
          <w:szCs w:val="28"/>
        </w:rPr>
        <w:t>eft_seq</w:t>
      </w:r>
      <w:proofErr w:type="spellEnd"/>
      <w:r>
        <w:rPr>
          <w:rFonts w:ascii="Times New Roman" w:hAnsi="Times New Roman" w:cs="Times New Roman"/>
          <w:sz w:val="28"/>
          <w:szCs w:val="28"/>
        </w:rPr>
        <w:t xml:space="preserve"> </w:t>
      </w:r>
      <w:r w:rsidRPr="003944E1">
        <w:rPr>
          <w:rFonts w:ascii="Times New Roman" w:hAnsi="Times New Roman" w:cs="Times New Roman"/>
          <w:sz w:val="28"/>
          <w:szCs w:val="28"/>
        </w:rPr>
        <w:t>–</w:t>
      </w:r>
      <w:r>
        <w:rPr>
          <w:rFonts w:ascii="Times New Roman" w:hAnsi="Times New Roman" w:cs="Times New Roman"/>
          <w:sz w:val="28"/>
          <w:szCs w:val="28"/>
        </w:rPr>
        <w:t xml:space="preserve"> </w:t>
      </w:r>
      <w:r w:rsidRPr="003944E1">
        <w:rPr>
          <w:rFonts w:ascii="Times New Roman" w:hAnsi="Times New Roman" w:cs="Times New Roman"/>
          <w:sz w:val="28"/>
          <w:szCs w:val="28"/>
        </w:rPr>
        <w:t>sequences of the forward</w:t>
      </w:r>
      <w:r>
        <w:rPr>
          <w:rFonts w:ascii="Times New Roman" w:hAnsi="Times New Roman" w:cs="Times New Roman"/>
          <w:sz w:val="28"/>
          <w:szCs w:val="28"/>
        </w:rPr>
        <w:t xml:space="preserve"> </w:t>
      </w:r>
      <w:r w:rsidRPr="003944E1">
        <w:rPr>
          <w:rFonts w:ascii="Times New Roman" w:hAnsi="Times New Roman" w:cs="Times New Roman"/>
          <w:sz w:val="28"/>
          <w:szCs w:val="28"/>
        </w:rPr>
        <w:t>primers</w:t>
      </w:r>
      <w:r>
        <w:rPr>
          <w:rFonts w:ascii="Times New Roman" w:hAnsi="Times New Roman" w:cs="Times New Roman"/>
          <w:sz w:val="28"/>
          <w:szCs w:val="28"/>
        </w:rPr>
        <w:t>.</w:t>
      </w:r>
    </w:p>
    <w:p w14:paraId="39CE7F9A" w14:textId="33F58D1E" w:rsidR="003944E1" w:rsidRDefault="003944E1" w:rsidP="003944E1">
      <w:pPr>
        <w:pStyle w:val="aa"/>
        <w:numPr>
          <w:ilvl w:val="0"/>
          <w:numId w:val="2"/>
        </w:numPr>
        <w:ind w:firstLineChars="0"/>
        <w:rPr>
          <w:rFonts w:ascii="Times New Roman" w:hAnsi="Times New Roman" w:cs="Times New Roman"/>
          <w:sz w:val="28"/>
          <w:szCs w:val="28"/>
        </w:rPr>
      </w:pPr>
      <w:proofErr w:type="spellStart"/>
      <w:r w:rsidRPr="003944E1">
        <w:rPr>
          <w:rFonts w:ascii="Times New Roman" w:hAnsi="Times New Roman" w:cs="Times New Roman" w:hint="eastAsia"/>
          <w:b/>
          <w:bCs/>
          <w:sz w:val="28"/>
          <w:szCs w:val="28"/>
        </w:rPr>
        <w:t>L</w:t>
      </w:r>
      <w:r w:rsidRPr="003944E1">
        <w:rPr>
          <w:rFonts w:ascii="Times New Roman" w:hAnsi="Times New Roman" w:cs="Times New Roman"/>
          <w:b/>
          <w:bCs/>
          <w:sz w:val="28"/>
          <w:szCs w:val="28"/>
        </w:rPr>
        <w:t>eft_start</w:t>
      </w:r>
      <w:proofErr w:type="spellEnd"/>
      <w:r>
        <w:rPr>
          <w:rFonts w:ascii="Times New Roman" w:hAnsi="Times New Roman" w:cs="Times New Roman"/>
          <w:sz w:val="28"/>
          <w:szCs w:val="28"/>
        </w:rPr>
        <w:t xml:space="preserve"> </w:t>
      </w:r>
      <w:r w:rsidRPr="003944E1">
        <w:rPr>
          <w:rFonts w:ascii="Times New Roman" w:hAnsi="Times New Roman" w:cs="Times New Roman"/>
          <w:sz w:val="28"/>
          <w:szCs w:val="28"/>
        </w:rPr>
        <w:t>–</w:t>
      </w:r>
      <w:r>
        <w:rPr>
          <w:rFonts w:ascii="Times New Roman" w:hAnsi="Times New Roman" w:cs="Times New Roman"/>
          <w:sz w:val="28"/>
          <w:szCs w:val="28"/>
        </w:rPr>
        <w:t xml:space="preserve"> </w:t>
      </w:r>
      <w:r w:rsidRPr="003944E1">
        <w:rPr>
          <w:rFonts w:ascii="Times New Roman" w:hAnsi="Times New Roman" w:cs="Times New Roman"/>
          <w:sz w:val="28"/>
          <w:szCs w:val="28"/>
        </w:rPr>
        <w:t>binding positions of the forward</w:t>
      </w:r>
      <w:r>
        <w:rPr>
          <w:rFonts w:ascii="Times New Roman" w:hAnsi="Times New Roman" w:cs="Times New Roman"/>
          <w:sz w:val="28"/>
          <w:szCs w:val="28"/>
        </w:rPr>
        <w:t xml:space="preserve"> </w:t>
      </w:r>
      <w:r w:rsidRPr="003944E1">
        <w:rPr>
          <w:rFonts w:ascii="Times New Roman" w:hAnsi="Times New Roman" w:cs="Times New Roman"/>
          <w:sz w:val="28"/>
          <w:szCs w:val="28"/>
        </w:rPr>
        <w:t>primers</w:t>
      </w:r>
      <w:r>
        <w:rPr>
          <w:rFonts w:ascii="Times New Roman" w:hAnsi="Times New Roman" w:cs="Times New Roman"/>
          <w:sz w:val="28"/>
          <w:szCs w:val="28"/>
        </w:rPr>
        <w:t>.</w:t>
      </w:r>
    </w:p>
    <w:p w14:paraId="339034F0" w14:textId="059479B7" w:rsidR="003944E1" w:rsidRDefault="003944E1" w:rsidP="003944E1">
      <w:pPr>
        <w:pStyle w:val="aa"/>
        <w:numPr>
          <w:ilvl w:val="0"/>
          <w:numId w:val="2"/>
        </w:numPr>
        <w:ind w:firstLineChars="0"/>
        <w:rPr>
          <w:rFonts w:ascii="Times New Roman" w:hAnsi="Times New Roman" w:cs="Times New Roman"/>
          <w:sz w:val="28"/>
          <w:szCs w:val="28"/>
        </w:rPr>
      </w:pPr>
      <w:proofErr w:type="spellStart"/>
      <w:r>
        <w:rPr>
          <w:rFonts w:ascii="Times New Roman" w:hAnsi="Times New Roman" w:cs="Times New Roman"/>
          <w:b/>
          <w:bCs/>
          <w:sz w:val="28"/>
          <w:szCs w:val="28"/>
        </w:rPr>
        <w:t>Left_len</w:t>
      </w:r>
      <w:proofErr w:type="spellEnd"/>
      <w:r>
        <w:rPr>
          <w:rFonts w:ascii="Times New Roman" w:hAnsi="Times New Roman" w:cs="Times New Roman"/>
          <w:b/>
          <w:bCs/>
          <w:sz w:val="28"/>
          <w:szCs w:val="28"/>
        </w:rPr>
        <w:t xml:space="preserve"> </w:t>
      </w:r>
      <w:r w:rsidRPr="003944E1">
        <w:rPr>
          <w:rFonts w:ascii="Times New Roman" w:hAnsi="Times New Roman" w:cs="Times New Roman"/>
          <w:sz w:val="28"/>
          <w:szCs w:val="28"/>
        </w:rPr>
        <w:t>–</w:t>
      </w:r>
      <w:r>
        <w:rPr>
          <w:rFonts w:ascii="Times New Roman" w:hAnsi="Times New Roman" w:cs="Times New Roman"/>
          <w:sz w:val="28"/>
          <w:szCs w:val="28"/>
        </w:rPr>
        <w:t xml:space="preserve"> </w:t>
      </w:r>
      <w:r w:rsidRPr="003944E1">
        <w:rPr>
          <w:rFonts w:ascii="Times New Roman" w:hAnsi="Times New Roman" w:cs="Times New Roman"/>
          <w:sz w:val="28"/>
          <w:szCs w:val="28"/>
        </w:rPr>
        <w:t>lengths of the forward</w:t>
      </w:r>
      <w:r>
        <w:rPr>
          <w:rFonts w:ascii="Times New Roman" w:hAnsi="Times New Roman" w:cs="Times New Roman"/>
          <w:sz w:val="28"/>
          <w:szCs w:val="28"/>
        </w:rPr>
        <w:t xml:space="preserve"> </w:t>
      </w:r>
      <w:r w:rsidRPr="003944E1">
        <w:rPr>
          <w:rFonts w:ascii="Times New Roman" w:hAnsi="Times New Roman" w:cs="Times New Roman"/>
          <w:sz w:val="28"/>
          <w:szCs w:val="28"/>
        </w:rPr>
        <w:t>primers</w:t>
      </w:r>
      <w:r>
        <w:rPr>
          <w:rFonts w:ascii="Times New Roman" w:hAnsi="Times New Roman" w:cs="Times New Roman"/>
          <w:sz w:val="28"/>
          <w:szCs w:val="28"/>
        </w:rPr>
        <w:t>.</w:t>
      </w:r>
    </w:p>
    <w:p w14:paraId="2C0E1E66" w14:textId="0A422B60" w:rsidR="003944E1" w:rsidRDefault="003944E1" w:rsidP="003944E1">
      <w:pPr>
        <w:pStyle w:val="aa"/>
        <w:numPr>
          <w:ilvl w:val="0"/>
          <w:numId w:val="2"/>
        </w:numPr>
        <w:ind w:firstLineChars="0"/>
        <w:rPr>
          <w:rFonts w:ascii="Times New Roman" w:hAnsi="Times New Roman" w:cs="Times New Roman"/>
          <w:sz w:val="28"/>
          <w:szCs w:val="28"/>
        </w:rPr>
      </w:pPr>
      <w:proofErr w:type="spellStart"/>
      <w:r>
        <w:rPr>
          <w:rFonts w:ascii="Times New Roman" w:hAnsi="Times New Roman" w:cs="Times New Roman"/>
          <w:b/>
          <w:bCs/>
          <w:sz w:val="28"/>
          <w:szCs w:val="28"/>
        </w:rPr>
        <w:t>Left_tm</w:t>
      </w:r>
      <w:proofErr w:type="spellEnd"/>
      <w:r>
        <w:rPr>
          <w:rFonts w:ascii="Times New Roman" w:hAnsi="Times New Roman" w:cs="Times New Roman"/>
          <w:b/>
          <w:bCs/>
          <w:sz w:val="28"/>
          <w:szCs w:val="28"/>
        </w:rPr>
        <w:t xml:space="preserve"> </w:t>
      </w:r>
      <w:r w:rsidRPr="003944E1">
        <w:rPr>
          <w:rFonts w:ascii="Times New Roman" w:hAnsi="Times New Roman" w:cs="Times New Roman"/>
          <w:sz w:val="28"/>
          <w:szCs w:val="28"/>
        </w:rPr>
        <w:t>–</w:t>
      </w:r>
      <w:r w:rsidRPr="003944E1">
        <w:rPr>
          <w:rFonts w:ascii="Times New Roman" w:hAnsi="Times New Roman" w:cs="Times New Roman"/>
          <w:sz w:val="28"/>
          <w:szCs w:val="28"/>
        </w:rPr>
        <w:t xml:space="preserve"> </w:t>
      </w:r>
      <w:r w:rsidRPr="003944E1">
        <w:rPr>
          <w:rFonts w:ascii="Times New Roman" w:hAnsi="Times New Roman" w:cs="Times New Roman"/>
          <w:sz w:val="28"/>
          <w:szCs w:val="28"/>
        </w:rPr>
        <w:t>melting temperatures (Tm) of the forward</w:t>
      </w:r>
      <w:r>
        <w:rPr>
          <w:rFonts w:ascii="Times New Roman" w:hAnsi="Times New Roman" w:cs="Times New Roman"/>
          <w:sz w:val="28"/>
          <w:szCs w:val="28"/>
        </w:rPr>
        <w:t xml:space="preserve"> </w:t>
      </w:r>
      <w:r w:rsidRPr="003944E1">
        <w:rPr>
          <w:rFonts w:ascii="Times New Roman" w:hAnsi="Times New Roman" w:cs="Times New Roman"/>
          <w:sz w:val="28"/>
          <w:szCs w:val="28"/>
        </w:rPr>
        <w:t>primers</w:t>
      </w:r>
      <w:r>
        <w:rPr>
          <w:rFonts w:ascii="Times New Roman" w:hAnsi="Times New Roman" w:cs="Times New Roman"/>
          <w:sz w:val="28"/>
          <w:szCs w:val="28"/>
        </w:rPr>
        <w:t>.</w:t>
      </w:r>
    </w:p>
    <w:p w14:paraId="2786AD8F" w14:textId="7F6596BB" w:rsidR="003944E1" w:rsidRDefault="003944E1" w:rsidP="003944E1">
      <w:pPr>
        <w:pStyle w:val="aa"/>
        <w:numPr>
          <w:ilvl w:val="0"/>
          <w:numId w:val="2"/>
        </w:numPr>
        <w:ind w:firstLineChars="0"/>
        <w:rPr>
          <w:rFonts w:ascii="Times New Roman" w:hAnsi="Times New Roman" w:cs="Times New Roman"/>
          <w:sz w:val="28"/>
          <w:szCs w:val="28"/>
        </w:rPr>
      </w:pPr>
      <w:proofErr w:type="spellStart"/>
      <w:r w:rsidRPr="003944E1">
        <w:rPr>
          <w:rFonts w:ascii="Times New Roman" w:hAnsi="Times New Roman" w:cs="Times New Roman" w:hint="eastAsia"/>
          <w:b/>
          <w:bCs/>
          <w:sz w:val="28"/>
          <w:szCs w:val="28"/>
        </w:rPr>
        <w:t>L</w:t>
      </w:r>
      <w:r w:rsidRPr="003944E1">
        <w:rPr>
          <w:rFonts w:ascii="Times New Roman" w:hAnsi="Times New Roman" w:cs="Times New Roman"/>
          <w:b/>
          <w:bCs/>
          <w:sz w:val="28"/>
          <w:szCs w:val="28"/>
        </w:rPr>
        <w:t>eft_gc</w:t>
      </w:r>
      <w:proofErr w:type="spellEnd"/>
      <w:r w:rsidRPr="003944E1">
        <w:rPr>
          <w:rFonts w:ascii="Times New Roman" w:hAnsi="Times New Roman" w:cs="Times New Roman"/>
          <w:b/>
          <w:bCs/>
          <w:sz w:val="28"/>
          <w:szCs w:val="28"/>
        </w:rPr>
        <w:t>%</w:t>
      </w:r>
      <w:r>
        <w:rPr>
          <w:rFonts w:ascii="Times New Roman" w:hAnsi="Times New Roman" w:cs="Times New Roman"/>
          <w:sz w:val="28"/>
          <w:szCs w:val="28"/>
        </w:rPr>
        <w:t xml:space="preserve"> </w:t>
      </w:r>
      <w:r w:rsidRPr="003944E1">
        <w:rPr>
          <w:rFonts w:ascii="Times New Roman" w:hAnsi="Times New Roman" w:cs="Times New Roman"/>
          <w:sz w:val="28"/>
          <w:szCs w:val="28"/>
        </w:rPr>
        <w:t>–</w:t>
      </w:r>
      <w:r>
        <w:rPr>
          <w:rFonts w:ascii="Times New Roman" w:hAnsi="Times New Roman" w:cs="Times New Roman"/>
          <w:sz w:val="28"/>
          <w:szCs w:val="28"/>
        </w:rPr>
        <w:t xml:space="preserve"> </w:t>
      </w:r>
      <w:r w:rsidRPr="003944E1">
        <w:rPr>
          <w:rFonts w:ascii="Times New Roman" w:hAnsi="Times New Roman" w:cs="Times New Roman"/>
          <w:sz w:val="28"/>
          <w:szCs w:val="28"/>
        </w:rPr>
        <w:t>GC content percentages of the forward</w:t>
      </w:r>
      <w:r>
        <w:rPr>
          <w:rFonts w:ascii="Times New Roman" w:hAnsi="Times New Roman" w:cs="Times New Roman"/>
          <w:sz w:val="28"/>
          <w:szCs w:val="28"/>
        </w:rPr>
        <w:t xml:space="preserve"> </w:t>
      </w:r>
      <w:r w:rsidRPr="003944E1">
        <w:rPr>
          <w:rFonts w:ascii="Times New Roman" w:hAnsi="Times New Roman" w:cs="Times New Roman"/>
          <w:sz w:val="28"/>
          <w:szCs w:val="28"/>
        </w:rPr>
        <w:t>primers</w:t>
      </w:r>
      <w:r>
        <w:rPr>
          <w:rFonts w:ascii="Times New Roman" w:hAnsi="Times New Roman" w:cs="Times New Roman"/>
          <w:sz w:val="28"/>
          <w:szCs w:val="28"/>
        </w:rPr>
        <w:t>.</w:t>
      </w:r>
    </w:p>
    <w:p w14:paraId="775475AC" w14:textId="49DF346C" w:rsidR="003944E1" w:rsidRDefault="003944E1" w:rsidP="003944E1">
      <w:pPr>
        <w:pStyle w:val="aa"/>
        <w:numPr>
          <w:ilvl w:val="0"/>
          <w:numId w:val="2"/>
        </w:numPr>
        <w:ind w:firstLineChars="0"/>
        <w:rPr>
          <w:rFonts w:ascii="Times New Roman" w:hAnsi="Times New Roman" w:cs="Times New Roman"/>
          <w:sz w:val="28"/>
          <w:szCs w:val="28"/>
        </w:rPr>
      </w:pPr>
      <w:proofErr w:type="spellStart"/>
      <w:r w:rsidRPr="003944E1">
        <w:rPr>
          <w:rFonts w:ascii="Times New Roman" w:hAnsi="Times New Roman" w:cs="Times New Roman" w:hint="eastAsia"/>
          <w:b/>
          <w:bCs/>
          <w:sz w:val="28"/>
          <w:szCs w:val="28"/>
        </w:rPr>
        <w:t>L</w:t>
      </w:r>
      <w:r w:rsidRPr="003944E1">
        <w:rPr>
          <w:rFonts w:ascii="Times New Roman" w:hAnsi="Times New Roman" w:cs="Times New Roman"/>
          <w:b/>
          <w:bCs/>
          <w:sz w:val="28"/>
          <w:szCs w:val="28"/>
        </w:rPr>
        <w:t>eft_any</w:t>
      </w:r>
      <w:proofErr w:type="spellEnd"/>
      <w:r>
        <w:rPr>
          <w:rFonts w:ascii="Times New Roman" w:hAnsi="Times New Roman" w:cs="Times New Roman"/>
          <w:sz w:val="28"/>
          <w:szCs w:val="28"/>
        </w:rPr>
        <w:t xml:space="preserve"> </w:t>
      </w:r>
      <w:r w:rsidRPr="000D61C7">
        <w:rPr>
          <w:rFonts w:ascii="Times New Roman" w:hAnsi="Times New Roman" w:cs="Times New Roman"/>
          <w:sz w:val="28"/>
          <w:szCs w:val="28"/>
        </w:rPr>
        <w:t>–</w:t>
      </w:r>
      <w:r w:rsidRPr="000D61C7">
        <w:rPr>
          <w:rFonts w:ascii="Times New Roman" w:hAnsi="Times New Roman" w:cs="Times New Roman"/>
          <w:sz w:val="28"/>
          <w:szCs w:val="28"/>
        </w:rPr>
        <w:t xml:space="preserve"> </w:t>
      </w:r>
      <w:r w:rsidRPr="000D61C7">
        <w:rPr>
          <w:rFonts w:ascii="Times New Roman" w:hAnsi="Times New Roman" w:cs="Times New Roman"/>
          <w:sz w:val="28"/>
          <w:szCs w:val="28"/>
        </w:rPr>
        <w:t>melting temperatures of primer self-dimer formation for forward</w:t>
      </w:r>
      <w:r w:rsidRPr="000D61C7">
        <w:rPr>
          <w:rFonts w:ascii="Times New Roman" w:hAnsi="Times New Roman" w:cs="Times New Roman"/>
          <w:sz w:val="28"/>
          <w:szCs w:val="28"/>
        </w:rPr>
        <w:t xml:space="preserve"> </w:t>
      </w:r>
      <w:r w:rsidRPr="000D61C7">
        <w:rPr>
          <w:rFonts w:ascii="Times New Roman" w:hAnsi="Times New Roman" w:cs="Times New Roman"/>
          <w:sz w:val="28"/>
          <w:szCs w:val="28"/>
        </w:rPr>
        <w:t>primers.</w:t>
      </w:r>
      <w:r w:rsidRPr="000D61C7">
        <w:rPr>
          <w:rFonts w:ascii="Times New Roman" w:hAnsi="Times New Roman" w:cs="Times New Roman"/>
        </w:rPr>
        <w:t xml:space="preserve"> </w:t>
      </w:r>
      <w:r w:rsidR="000D61C7" w:rsidRPr="000D61C7">
        <w:rPr>
          <w:rFonts w:ascii="Times New Roman" w:hAnsi="Times New Roman" w:cs="Times New Roman" w:hint="eastAsia"/>
          <w:sz w:val="28"/>
          <w:szCs w:val="28"/>
        </w:rPr>
        <w:t>(</w:t>
      </w:r>
      <w:proofErr w:type="gramStart"/>
      <w:r w:rsidRPr="000D61C7">
        <w:rPr>
          <w:rFonts w:ascii="Times New Roman" w:hAnsi="Times New Roman" w:cs="Times New Roman"/>
          <w:sz w:val="28"/>
          <w:szCs w:val="28"/>
        </w:rPr>
        <w:t>when</w:t>
      </w:r>
      <w:proofErr w:type="gramEnd"/>
      <w:r w:rsidRPr="000D61C7">
        <w:rPr>
          <w:rFonts w:ascii="Times New Roman" w:hAnsi="Times New Roman" w:cs="Times New Roman"/>
          <w:sz w:val="28"/>
          <w:szCs w:val="28"/>
        </w:rPr>
        <w:t xml:space="preserve"> </w:t>
      </w:r>
      <w:r w:rsidRPr="000D61C7">
        <w:rPr>
          <w:rFonts w:ascii="Times New Roman" w:hAnsi="Times New Roman" w:cs="Times New Roman"/>
          <w:b/>
          <w:bCs/>
          <w:sz w:val="28"/>
          <w:szCs w:val="28"/>
        </w:rPr>
        <w:t>thermodynamic calculations</w:t>
      </w:r>
      <w:r w:rsidRPr="000D61C7">
        <w:rPr>
          <w:rFonts w:ascii="Times New Roman" w:hAnsi="Times New Roman" w:cs="Times New Roman"/>
          <w:sz w:val="28"/>
          <w:szCs w:val="28"/>
        </w:rPr>
        <w:t xml:space="preserve"> are applied, th</w:t>
      </w:r>
      <w:r w:rsidR="000D61C7">
        <w:rPr>
          <w:rFonts w:ascii="Times New Roman" w:hAnsi="Times New Roman" w:cs="Times New Roman"/>
          <w:sz w:val="28"/>
          <w:szCs w:val="28"/>
        </w:rPr>
        <w:t>is</w:t>
      </w:r>
      <w:r w:rsidRPr="000D61C7">
        <w:rPr>
          <w:rFonts w:ascii="Times New Roman" w:hAnsi="Times New Roman" w:cs="Times New Roman"/>
          <w:sz w:val="28"/>
          <w:szCs w:val="28"/>
        </w:rPr>
        <w:t xml:space="preserve"> column </w:t>
      </w:r>
      <w:r w:rsidR="000D61C7">
        <w:rPr>
          <w:rFonts w:ascii="Times New Roman" w:hAnsi="Times New Roman" w:cs="Times New Roman"/>
          <w:sz w:val="28"/>
          <w:szCs w:val="28"/>
        </w:rPr>
        <w:t>is</w:t>
      </w:r>
      <w:r w:rsidRPr="000D61C7">
        <w:rPr>
          <w:rFonts w:ascii="Times New Roman" w:hAnsi="Times New Roman" w:cs="Times New Roman"/>
          <w:sz w:val="28"/>
          <w:szCs w:val="28"/>
        </w:rPr>
        <w:t xml:space="preserve"> displayed as </w:t>
      </w:r>
      <w:proofErr w:type="spellStart"/>
      <w:r w:rsidRPr="000D61C7">
        <w:rPr>
          <w:rFonts w:ascii="Times New Roman" w:hAnsi="Times New Roman" w:cs="Times New Roman"/>
          <w:b/>
          <w:bCs/>
          <w:sz w:val="28"/>
          <w:szCs w:val="28"/>
        </w:rPr>
        <w:t>Left_any_th</w:t>
      </w:r>
      <w:proofErr w:type="spellEnd"/>
      <w:r w:rsidR="000D61C7">
        <w:rPr>
          <w:rFonts w:ascii="Times New Roman" w:hAnsi="Times New Roman" w:cs="Times New Roman"/>
          <w:sz w:val="28"/>
          <w:szCs w:val="28"/>
        </w:rPr>
        <w:t>)</w:t>
      </w:r>
    </w:p>
    <w:p w14:paraId="23FA81C2" w14:textId="6049EB57" w:rsidR="003944E1" w:rsidRDefault="000D61C7" w:rsidP="003944E1">
      <w:pPr>
        <w:pStyle w:val="aa"/>
        <w:numPr>
          <w:ilvl w:val="0"/>
          <w:numId w:val="2"/>
        </w:numPr>
        <w:ind w:firstLineChars="0"/>
        <w:rPr>
          <w:rFonts w:ascii="Times New Roman" w:hAnsi="Times New Roman" w:cs="Times New Roman"/>
          <w:sz w:val="28"/>
          <w:szCs w:val="28"/>
        </w:rPr>
      </w:pPr>
      <w:r w:rsidRPr="000D61C7">
        <w:rPr>
          <w:rFonts w:ascii="Times New Roman" w:hAnsi="Times New Roman" w:cs="Times New Roman"/>
          <w:b/>
          <w:bCs/>
          <w:sz w:val="28"/>
          <w:szCs w:val="28"/>
        </w:rPr>
        <w:t>Left_3'</w:t>
      </w:r>
      <w:r>
        <w:rPr>
          <w:rFonts w:ascii="Times New Roman" w:hAnsi="Times New Roman" w:cs="Times New Roman"/>
          <w:sz w:val="28"/>
          <w:szCs w:val="28"/>
        </w:rPr>
        <w:t xml:space="preserve"> </w:t>
      </w:r>
      <w:r w:rsidRPr="000D61C7">
        <w:rPr>
          <w:rFonts w:ascii="Times New Roman" w:hAnsi="Times New Roman" w:cs="Times New Roman"/>
          <w:sz w:val="28"/>
          <w:szCs w:val="28"/>
        </w:rPr>
        <w:t>– melting temperatures of 3’ self-dimer formation for forward primers.</w:t>
      </w:r>
      <w:r>
        <w:rPr>
          <w:rFonts w:ascii="Times New Roman" w:hAnsi="Times New Roman" w:cs="Times New Roman"/>
          <w:sz w:val="28"/>
          <w:szCs w:val="28"/>
        </w:rPr>
        <w:t xml:space="preserve"> (</w:t>
      </w:r>
      <w:proofErr w:type="gramStart"/>
      <w:r w:rsidRPr="000D61C7">
        <w:rPr>
          <w:rFonts w:ascii="Times New Roman" w:hAnsi="Times New Roman" w:cs="Times New Roman"/>
          <w:sz w:val="28"/>
          <w:szCs w:val="28"/>
        </w:rPr>
        <w:t>with</w:t>
      </w:r>
      <w:proofErr w:type="gramEnd"/>
      <w:r w:rsidRPr="000D61C7">
        <w:rPr>
          <w:rFonts w:ascii="Times New Roman" w:hAnsi="Times New Roman" w:cs="Times New Roman"/>
          <w:sz w:val="28"/>
          <w:szCs w:val="28"/>
        </w:rPr>
        <w:t xml:space="preserve"> </w:t>
      </w:r>
      <w:r w:rsidRPr="000D61C7">
        <w:rPr>
          <w:rFonts w:ascii="Times New Roman" w:hAnsi="Times New Roman" w:cs="Times New Roman"/>
          <w:b/>
          <w:bCs/>
          <w:sz w:val="28"/>
          <w:szCs w:val="28"/>
        </w:rPr>
        <w:t>thermodynamic calculations</w:t>
      </w:r>
      <w:r w:rsidRPr="000D61C7">
        <w:rPr>
          <w:rFonts w:ascii="Times New Roman" w:hAnsi="Times New Roman" w:cs="Times New Roman"/>
          <w:sz w:val="28"/>
          <w:szCs w:val="28"/>
        </w:rPr>
        <w:t>, th</w:t>
      </w:r>
      <w:r>
        <w:rPr>
          <w:rFonts w:ascii="Times New Roman" w:hAnsi="Times New Roman" w:cs="Times New Roman"/>
          <w:sz w:val="28"/>
          <w:szCs w:val="28"/>
        </w:rPr>
        <w:t>is</w:t>
      </w:r>
      <w:r w:rsidRPr="000D61C7">
        <w:rPr>
          <w:rFonts w:ascii="Times New Roman" w:hAnsi="Times New Roman" w:cs="Times New Roman"/>
          <w:sz w:val="28"/>
          <w:szCs w:val="28"/>
        </w:rPr>
        <w:t xml:space="preserve"> column become</w:t>
      </w:r>
      <w:r>
        <w:rPr>
          <w:rFonts w:ascii="Times New Roman" w:hAnsi="Times New Roman" w:cs="Times New Roman"/>
          <w:sz w:val="28"/>
          <w:szCs w:val="28"/>
        </w:rPr>
        <w:t>s</w:t>
      </w:r>
      <w:r w:rsidRPr="000D61C7">
        <w:rPr>
          <w:rFonts w:ascii="Times New Roman" w:hAnsi="Times New Roman" w:cs="Times New Roman"/>
          <w:sz w:val="28"/>
          <w:szCs w:val="28"/>
        </w:rPr>
        <w:t xml:space="preserve"> </w:t>
      </w:r>
      <w:r w:rsidRPr="000D61C7">
        <w:rPr>
          <w:rFonts w:ascii="Times New Roman" w:hAnsi="Times New Roman" w:cs="Times New Roman"/>
          <w:b/>
          <w:bCs/>
          <w:sz w:val="28"/>
          <w:szCs w:val="28"/>
        </w:rPr>
        <w:t>Left_3'_th</w:t>
      </w:r>
      <w:r>
        <w:rPr>
          <w:rFonts w:ascii="Times New Roman" w:hAnsi="Times New Roman" w:cs="Times New Roman"/>
          <w:sz w:val="28"/>
          <w:szCs w:val="28"/>
        </w:rPr>
        <w:t>)</w:t>
      </w:r>
    </w:p>
    <w:p w14:paraId="677F1140" w14:textId="65DC90CD" w:rsidR="000D61C7" w:rsidRDefault="000D61C7" w:rsidP="003944E1">
      <w:pPr>
        <w:pStyle w:val="aa"/>
        <w:numPr>
          <w:ilvl w:val="0"/>
          <w:numId w:val="2"/>
        </w:numPr>
        <w:ind w:firstLineChars="0"/>
        <w:rPr>
          <w:rFonts w:ascii="Times New Roman" w:hAnsi="Times New Roman" w:cs="Times New Roman"/>
          <w:sz w:val="28"/>
          <w:szCs w:val="28"/>
        </w:rPr>
      </w:pPr>
      <w:proofErr w:type="spellStart"/>
      <w:r w:rsidRPr="000D61C7">
        <w:rPr>
          <w:rFonts w:ascii="Times New Roman" w:hAnsi="Times New Roman" w:cs="Times New Roman"/>
          <w:b/>
          <w:bCs/>
          <w:sz w:val="28"/>
          <w:szCs w:val="28"/>
        </w:rPr>
        <w:t>Left_hairpin</w:t>
      </w:r>
      <w:proofErr w:type="spellEnd"/>
      <w:r>
        <w:rPr>
          <w:rFonts w:ascii="Times New Roman" w:hAnsi="Times New Roman" w:cs="Times New Roman"/>
          <w:sz w:val="28"/>
          <w:szCs w:val="28"/>
        </w:rPr>
        <w:t xml:space="preserve"> </w:t>
      </w:r>
      <w:r w:rsidRPr="000D61C7">
        <w:rPr>
          <w:rFonts w:ascii="Times New Roman" w:hAnsi="Times New Roman" w:cs="Times New Roman"/>
          <w:sz w:val="28"/>
          <w:szCs w:val="28"/>
        </w:rPr>
        <w:t>– melting temperatures for hairpin formation in forward primers.</w:t>
      </w:r>
      <w:r>
        <w:rPr>
          <w:rFonts w:ascii="Times New Roman" w:hAnsi="Times New Roman" w:cs="Times New Roman"/>
          <w:sz w:val="28"/>
          <w:szCs w:val="28"/>
        </w:rPr>
        <w:t xml:space="preserve"> (</w:t>
      </w:r>
      <w:proofErr w:type="gramStart"/>
      <w:r w:rsidRPr="000D61C7">
        <w:rPr>
          <w:rFonts w:ascii="Times New Roman" w:hAnsi="Times New Roman" w:cs="Times New Roman"/>
          <w:sz w:val="28"/>
          <w:szCs w:val="28"/>
        </w:rPr>
        <w:t>with</w:t>
      </w:r>
      <w:proofErr w:type="gramEnd"/>
      <w:r w:rsidRPr="000D61C7">
        <w:rPr>
          <w:rFonts w:ascii="Times New Roman" w:hAnsi="Times New Roman" w:cs="Times New Roman"/>
          <w:sz w:val="28"/>
          <w:szCs w:val="28"/>
        </w:rPr>
        <w:t xml:space="preserve"> </w:t>
      </w:r>
      <w:r w:rsidRPr="000D61C7">
        <w:rPr>
          <w:rFonts w:ascii="Times New Roman" w:hAnsi="Times New Roman" w:cs="Times New Roman"/>
          <w:b/>
          <w:bCs/>
          <w:sz w:val="28"/>
          <w:szCs w:val="28"/>
        </w:rPr>
        <w:t>thermodynamic calculations</w:t>
      </w:r>
      <w:r w:rsidRPr="000D61C7">
        <w:rPr>
          <w:rFonts w:ascii="Times New Roman" w:hAnsi="Times New Roman" w:cs="Times New Roman"/>
          <w:sz w:val="28"/>
          <w:szCs w:val="28"/>
        </w:rPr>
        <w:t>, th</w:t>
      </w:r>
      <w:r>
        <w:rPr>
          <w:rFonts w:ascii="Times New Roman" w:hAnsi="Times New Roman" w:cs="Times New Roman"/>
          <w:sz w:val="28"/>
          <w:szCs w:val="28"/>
        </w:rPr>
        <w:t>is</w:t>
      </w:r>
      <w:r w:rsidRPr="000D61C7">
        <w:rPr>
          <w:rFonts w:ascii="Times New Roman" w:hAnsi="Times New Roman" w:cs="Times New Roman"/>
          <w:sz w:val="28"/>
          <w:szCs w:val="28"/>
        </w:rPr>
        <w:t xml:space="preserve"> column </w:t>
      </w:r>
      <w:r>
        <w:rPr>
          <w:rFonts w:ascii="Times New Roman" w:hAnsi="Times New Roman" w:cs="Times New Roman"/>
          <w:sz w:val="28"/>
          <w:szCs w:val="28"/>
        </w:rPr>
        <w:t>is</w:t>
      </w:r>
      <w:r w:rsidRPr="000D61C7">
        <w:rPr>
          <w:rFonts w:ascii="Times New Roman" w:hAnsi="Times New Roman" w:cs="Times New Roman"/>
          <w:sz w:val="28"/>
          <w:szCs w:val="28"/>
        </w:rPr>
        <w:t xml:space="preserve"> shown as </w:t>
      </w:r>
      <w:proofErr w:type="spellStart"/>
      <w:r w:rsidRPr="000D61C7">
        <w:rPr>
          <w:rFonts w:ascii="Times New Roman" w:hAnsi="Times New Roman" w:cs="Times New Roman"/>
          <w:b/>
          <w:bCs/>
          <w:sz w:val="28"/>
          <w:szCs w:val="28"/>
        </w:rPr>
        <w:t>Left_hairpin_th</w:t>
      </w:r>
      <w:proofErr w:type="spellEnd"/>
      <w:r>
        <w:rPr>
          <w:rFonts w:ascii="Times New Roman" w:hAnsi="Times New Roman" w:cs="Times New Roman"/>
          <w:sz w:val="28"/>
          <w:szCs w:val="28"/>
        </w:rPr>
        <w:t>)</w:t>
      </w:r>
    </w:p>
    <w:p w14:paraId="372EEE05" w14:textId="09955CD3" w:rsidR="000D61C7" w:rsidRDefault="000D61C7" w:rsidP="000D61C7">
      <w:pPr>
        <w:pStyle w:val="aa"/>
        <w:numPr>
          <w:ilvl w:val="0"/>
          <w:numId w:val="2"/>
        </w:numPr>
        <w:ind w:firstLineChars="0"/>
        <w:rPr>
          <w:rFonts w:ascii="Times New Roman" w:hAnsi="Times New Roman" w:cs="Times New Roman"/>
          <w:sz w:val="28"/>
          <w:szCs w:val="28"/>
        </w:rPr>
      </w:pPr>
      <w:proofErr w:type="spellStart"/>
      <w:r>
        <w:rPr>
          <w:rFonts w:ascii="Times New Roman" w:hAnsi="Times New Roman" w:cs="Times New Roman"/>
          <w:b/>
          <w:bCs/>
          <w:sz w:val="28"/>
          <w:szCs w:val="28"/>
        </w:rPr>
        <w:lastRenderedPageBreak/>
        <w:t>Right</w:t>
      </w:r>
      <w:r w:rsidRPr="003944E1">
        <w:rPr>
          <w:rFonts w:ascii="Times New Roman" w:hAnsi="Times New Roman" w:cs="Times New Roman"/>
          <w:b/>
          <w:bCs/>
          <w:sz w:val="28"/>
          <w:szCs w:val="28"/>
        </w:rPr>
        <w:t>_seq</w:t>
      </w:r>
      <w:proofErr w:type="spellEnd"/>
      <w:r>
        <w:rPr>
          <w:rFonts w:ascii="Times New Roman" w:hAnsi="Times New Roman" w:cs="Times New Roman"/>
          <w:sz w:val="28"/>
          <w:szCs w:val="28"/>
        </w:rPr>
        <w:t xml:space="preserve"> </w:t>
      </w:r>
      <w:r w:rsidRPr="003944E1">
        <w:rPr>
          <w:rFonts w:ascii="Times New Roman" w:hAnsi="Times New Roman" w:cs="Times New Roman"/>
          <w:sz w:val="28"/>
          <w:szCs w:val="28"/>
        </w:rPr>
        <w:t>–</w:t>
      </w:r>
      <w:r>
        <w:rPr>
          <w:rFonts w:ascii="Times New Roman" w:hAnsi="Times New Roman" w:cs="Times New Roman"/>
          <w:sz w:val="28"/>
          <w:szCs w:val="28"/>
        </w:rPr>
        <w:t xml:space="preserve"> </w:t>
      </w:r>
      <w:r w:rsidRPr="003944E1">
        <w:rPr>
          <w:rFonts w:ascii="Times New Roman" w:hAnsi="Times New Roman" w:cs="Times New Roman"/>
          <w:sz w:val="28"/>
          <w:szCs w:val="28"/>
        </w:rPr>
        <w:t xml:space="preserve">sequences of the </w:t>
      </w:r>
      <w:r w:rsidRPr="000D61C7">
        <w:rPr>
          <w:rFonts w:ascii="Times New Roman" w:hAnsi="Times New Roman" w:cs="Times New Roman"/>
          <w:sz w:val="28"/>
          <w:szCs w:val="28"/>
        </w:rPr>
        <w:t>reverse</w:t>
      </w:r>
      <w:r>
        <w:rPr>
          <w:rFonts w:ascii="Times New Roman" w:hAnsi="Times New Roman" w:cs="Times New Roman"/>
          <w:sz w:val="28"/>
          <w:szCs w:val="28"/>
        </w:rPr>
        <w:t xml:space="preserve"> </w:t>
      </w:r>
      <w:r w:rsidRPr="003944E1">
        <w:rPr>
          <w:rFonts w:ascii="Times New Roman" w:hAnsi="Times New Roman" w:cs="Times New Roman"/>
          <w:sz w:val="28"/>
          <w:szCs w:val="28"/>
        </w:rPr>
        <w:t>primers</w:t>
      </w:r>
      <w:r>
        <w:rPr>
          <w:rFonts w:ascii="Times New Roman" w:hAnsi="Times New Roman" w:cs="Times New Roman"/>
          <w:sz w:val="28"/>
          <w:szCs w:val="28"/>
        </w:rPr>
        <w:t>.</w:t>
      </w:r>
    </w:p>
    <w:p w14:paraId="1E6E180D" w14:textId="08D8213D" w:rsidR="000D61C7" w:rsidRDefault="000D61C7" w:rsidP="000D61C7">
      <w:pPr>
        <w:pStyle w:val="aa"/>
        <w:numPr>
          <w:ilvl w:val="0"/>
          <w:numId w:val="2"/>
        </w:numPr>
        <w:ind w:firstLineChars="0"/>
        <w:rPr>
          <w:rFonts w:ascii="Times New Roman" w:hAnsi="Times New Roman" w:cs="Times New Roman"/>
          <w:sz w:val="28"/>
          <w:szCs w:val="28"/>
        </w:rPr>
      </w:pPr>
      <w:proofErr w:type="spellStart"/>
      <w:r>
        <w:rPr>
          <w:rFonts w:ascii="Times New Roman" w:hAnsi="Times New Roman" w:cs="Times New Roman"/>
          <w:b/>
          <w:bCs/>
          <w:sz w:val="28"/>
          <w:szCs w:val="28"/>
        </w:rPr>
        <w:t>Right</w:t>
      </w:r>
      <w:r w:rsidRPr="003944E1">
        <w:rPr>
          <w:rFonts w:ascii="Times New Roman" w:hAnsi="Times New Roman" w:cs="Times New Roman"/>
          <w:b/>
          <w:bCs/>
          <w:sz w:val="28"/>
          <w:szCs w:val="28"/>
        </w:rPr>
        <w:t>_start</w:t>
      </w:r>
      <w:proofErr w:type="spellEnd"/>
      <w:r>
        <w:rPr>
          <w:rFonts w:ascii="Times New Roman" w:hAnsi="Times New Roman" w:cs="Times New Roman"/>
          <w:sz w:val="28"/>
          <w:szCs w:val="28"/>
        </w:rPr>
        <w:t xml:space="preserve"> </w:t>
      </w:r>
      <w:r w:rsidRPr="003944E1">
        <w:rPr>
          <w:rFonts w:ascii="Times New Roman" w:hAnsi="Times New Roman" w:cs="Times New Roman"/>
          <w:sz w:val="28"/>
          <w:szCs w:val="28"/>
        </w:rPr>
        <w:t>–</w:t>
      </w:r>
      <w:r>
        <w:rPr>
          <w:rFonts w:ascii="Times New Roman" w:hAnsi="Times New Roman" w:cs="Times New Roman"/>
          <w:sz w:val="28"/>
          <w:szCs w:val="28"/>
        </w:rPr>
        <w:t xml:space="preserve"> </w:t>
      </w:r>
      <w:r w:rsidRPr="003944E1">
        <w:rPr>
          <w:rFonts w:ascii="Times New Roman" w:hAnsi="Times New Roman" w:cs="Times New Roman"/>
          <w:sz w:val="28"/>
          <w:szCs w:val="28"/>
        </w:rPr>
        <w:t xml:space="preserve">binding positions of the </w:t>
      </w:r>
      <w:r w:rsidRPr="000D61C7">
        <w:rPr>
          <w:rFonts w:ascii="Times New Roman" w:hAnsi="Times New Roman" w:cs="Times New Roman"/>
          <w:sz w:val="28"/>
          <w:szCs w:val="28"/>
        </w:rPr>
        <w:t>reverse</w:t>
      </w:r>
      <w:r w:rsidRPr="003944E1">
        <w:rPr>
          <w:rFonts w:ascii="Times New Roman" w:hAnsi="Times New Roman" w:cs="Times New Roman"/>
          <w:sz w:val="28"/>
          <w:szCs w:val="28"/>
        </w:rPr>
        <w:t xml:space="preserve"> </w:t>
      </w:r>
      <w:r w:rsidRPr="003944E1">
        <w:rPr>
          <w:rFonts w:ascii="Times New Roman" w:hAnsi="Times New Roman" w:cs="Times New Roman"/>
          <w:sz w:val="28"/>
          <w:szCs w:val="28"/>
        </w:rPr>
        <w:t>primers</w:t>
      </w:r>
      <w:r>
        <w:rPr>
          <w:rFonts w:ascii="Times New Roman" w:hAnsi="Times New Roman" w:cs="Times New Roman"/>
          <w:sz w:val="28"/>
          <w:szCs w:val="28"/>
        </w:rPr>
        <w:t>.</w:t>
      </w:r>
    </w:p>
    <w:p w14:paraId="009D6339" w14:textId="1ACFAA86" w:rsidR="000D61C7" w:rsidRDefault="000D61C7" w:rsidP="000D61C7">
      <w:pPr>
        <w:pStyle w:val="aa"/>
        <w:numPr>
          <w:ilvl w:val="0"/>
          <w:numId w:val="2"/>
        </w:numPr>
        <w:ind w:firstLineChars="0"/>
        <w:rPr>
          <w:rFonts w:ascii="Times New Roman" w:hAnsi="Times New Roman" w:cs="Times New Roman"/>
          <w:sz w:val="28"/>
          <w:szCs w:val="28"/>
        </w:rPr>
      </w:pPr>
      <w:proofErr w:type="spellStart"/>
      <w:r>
        <w:rPr>
          <w:rFonts w:ascii="Times New Roman" w:hAnsi="Times New Roman" w:cs="Times New Roman"/>
          <w:b/>
          <w:bCs/>
          <w:sz w:val="28"/>
          <w:szCs w:val="28"/>
        </w:rPr>
        <w:t>Right_len</w:t>
      </w:r>
      <w:proofErr w:type="spellEnd"/>
      <w:r>
        <w:rPr>
          <w:rFonts w:ascii="Times New Roman" w:hAnsi="Times New Roman" w:cs="Times New Roman"/>
          <w:b/>
          <w:bCs/>
          <w:sz w:val="28"/>
          <w:szCs w:val="28"/>
        </w:rPr>
        <w:t xml:space="preserve"> </w:t>
      </w:r>
      <w:r w:rsidRPr="003944E1">
        <w:rPr>
          <w:rFonts w:ascii="Times New Roman" w:hAnsi="Times New Roman" w:cs="Times New Roman"/>
          <w:sz w:val="28"/>
          <w:szCs w:val="28"/>
        </w:rPr>
        <w:t>–</w:t>
      </w:r>
      <w:r>
        <w:rPr>
          <w:rFonts w:ascii="Times New Roman" w:hAnsi="Times New Roman" w:cs="Times New Roman"/>
          <w:sz w:val="28"/>
          <w:szCs w:val="28"/>
        </w:rPr>
        <w:t xml:space="preserve"> </w:t>
      </w:r>
      <w:r w:rsidRPr="003944E1">
        <w:rPr>
          <w:rFonts w:ascii="Times New Roman" w:hAnsi="Times New Roman" w:cs="Times New Roman"/>
          <w:sz w:val="28"/>
          <w:szCs w:val="28"/>
        </w:rPr>
        <w:t xml:space="preserve">lengths of the </w:t>
      </w:r>
      <w:r w:rsidRPr="000D61C7">
        <w:rPr>
          <w:rFonts w:ascii="Times New Roman" w:hAnsi="Times New Roman" w:cs="Times New Roman"/>
          <w:sz w:val="28"/>
          <w:szCs w:val="28"/>
        </w:rPr>
        <w:t>reverse</w:t>
      </w:r>
      <w:r w:rsidRPr="003944E1">
        <w:rPr>
          <w:rFonts w:ascii="Times New Roman" w:hAnsi="Times New Roman" w:cs="Times New Roman"/>
          <w:sz w:val="28"/>
          <w:szCs w:val="28"/>
        </w:rPr>
        <w:t xml:space="preserve"> </w:t>
      </w:r>
      <w:r w:rsidRPr="003944E1">
        <w:rPr>
          <w:rFonts w:ascii="Times New Roman" w:hAnsi="Times New Roman" w:cs="Times New Roman"/>
          <w:sz w:val="28"/>
          <w:szCs w:val="28"/>
        </w:rPr>
        <w:t>primers</w:t>
      </w:r>
      <w:r>
        <w:rPr>
          <w:rFonts w:ascii="Times New Roman" w:hAnsi="Times New Roman" w:cs="Times New Roman"/>
          <w:sz w:val="28"/>
          <w:szCs w:val="28"/>
        </w:rPr>
        <w:t>.</w:t>
      </w:r>
    </w:p>
    <w:p w14:paraId="30F43389" w14:textId="67D652C7" w:rsidR="000D61C7" w:rsidRDefault="000D61C7" w:rsidP="000D61C7">
      <w:pPr>
        <w:pStyle w:val="aa"/>
        <w:numPr>
          <w:ilvl w:val="0"/>
          <w:numId w:val="2"/>
        </w:numPr>
        <w:ind w:firstLineChars="0"/>
        <w:rPr>
          <w:rFonts w:ascii="Times New Roman" w:hAnsi="Times New Roman" w:cs="Times New Roman"/>
          <w:sz w:val="28"/>
          <w:szCs w:val="28"/>
        </w:rPr>
      </w:pPr>
      <w:proofErr w:type="spellStart"/>
      <w:r>
        <w:rPr>
          <w:rFonts w:ascii="Times New Roman" w:hAnsi="Times New Roman" w:cs="Times New Roman"/>
          <w:b/>
          <w:bCs/>
          <w:sz w:val="28"/>
          <w:szCs w:val="28"/>
        </w:rPr>
        <w:t>Right_tm</w:t>
      </w:r>
      <w:proofErr w:type="spellEnd"/>
      <w:r>
        <w:rPr>
          <w:rFonts w:ascii="Times New Roman" w:hAnsi="Times New Roman" w:cs="Times New Roman"/>
          <w:b/>
          <w:bCs/>
          <w:sz w:val="28"/>
          <w:szCs w:val="28"/>
        </w:rPr>
        <w:t xml:space="preserve"> </w:t>
      </w:r>
      <w:r w:rsidRPr="003944E1">
        <w:rPr>
          <w:rFonts w:ascii="Times New Roman" w:hAnsi="Times New Roman" w:cs="Times New Roman"/>
          <w:sz w:val="28"/>
          <w:szCs w:val="28"/>
        </w:rPr>
        <w:t xml:space="preserve">–Tm of the </w:t>
      </w:r>
      <w:r w:rsidRPr="000D61C7">
        <w:rPr>
          <w:rFonts w:ascii="Times New Roman" w:hAnsi="Times New Roman" w:cs="Times New Roman"/>
          <w:sz w:val="28"/>
          <w:szCs w:val="28"/>
        </w:rPr>
        <w:t>reverse</w:t>
      </w:r>
      <w:r w:rsidRPr="003944E1">
        <w:rPr>
          <w:rFonts w:ascii="Times New Roman" w:hAnsi="Times New Roman" w:cs="Times New Roman"/>
          <w:sz w:val="28"/>
          <w:szCs w:val="28"/>
        </w:rPr>
        <w:t xml:space="preserve"> </w:t>
      </w:r>
      <w:r w:rsidRPr="003944E1">
        <w:rPr>
          <w:rFonts w:ascii="Times New Roman" w:hAnsi="Times New Roman" w:cs="Times New Roman"/>
          <w:sz w:val="28"/>
          <w:szCs w:val="28"/>
        </w:rPr>
        <w:t>primers</w:t>
      </w:r>
      <w:r>
        <w:rPr>
          <w:rFonts w:ascii="Times New Roman" w:hAnsi="Times New Roman" w:cs="Times New Roman"/>
          <w:sz w:val="28"/>
          <w:szCs w:val="28"/>
        </w:rPr>
        <w:t>.</w:t>
      </w:r>
    </w:p>
    <w:p w14:paraId="2369E098" w14:textId="6CEE5F25" w:rsidR="000D61C7" w:rsidRDefault="000D61C7" w:rsidP="000D61C7">
      <w:pPr>
        <w:pStyle w:val="aa"/>
        <w:numPr>
          <w:ilvl w:val="0"/>
          <w:numId w:val="2"/>
        </w:numPr>
        <w:ind w:firstLineChars="0"/>
        <w:rPr>
          <w:rFonts w:ascii="Times New Roman" w:hAnsi="Times New Roman" w:cs="Times New Roman"/>
          <w:sz w:val="28"/>
          <w:szCs w:val="28"/>
        </w:rPr>
      </w:pPr>
      <w:proofErr w:type="spellStart"/>
      <w:r>
        <w:rPr>
          <w:rFonts w:ascii="Times New Roman" w:hAnsi="Times New Roman" w:cs="Times New Roman"/>
          <w:b/>
          <w:bCs/>
          <w:sz w:val="28"/>
          <w:szCs w:val="28"/>
        </w:rPr>
        <w:t>Right</w:t>
      </w:r>
      <w:r w:rsidRPr="003944E1">
        <w:rPr>
          <w:rFonts w:ascii="Times New Roman" w:hAnsi="Times New Roman" w:cs="Times New Roman"/>
          <w:b/>
          <w:bCs/>
          <w:sz w:val="28"/>
          <w:szCs w:val="28"/>
        </w:rPr>
        <w:t>_gc</w:t>
      </w:r>
      <w:proofErr w:type="spellEnd"/>
      <w:r w:rsidRPr="003944E1">
        <w:rPr>
          <w:rFonts w:ascii="Times New Roman" w:hAnsi="Times New Roman" w:cs="Times New Roman"/>
          <w:b/>
          <w:bCs/>
          <w:sz w:val="28"/>
          <w:szCs w:val="28"/>
        </w:rPr>
        <w:t>%</w:t>
      </w:r>
      <w:r>
        <w:rPr>
          <w:rFonts w:ascii="Times New Roman" w:hAnsi="Times New Roman" w:cs="Times New Roman"/>
          <w:sz w:val="28"/>
          <w:szCs w:val="28"/>
        </w:rPr>
        <w:t xml:space="preserve"> </w:t>
      </w:r>
      <w:r w:rsidRPr="003944E1">
        <w:rPr>
          <w:rFonts w:ascii="Times New Roman" w:hAnsi="Times New Roman" w:cs="Times New Roman"/>
          <w:sz w:val="28"/>
          <w:szCs w:val="28"/>
        </w:rPr>
        <w:t>–</w:t>
      </w:r>
      <w:r>
        <w:rPr>
          <w:rFonts w:ascii="Times New Roman" w:hAnsi="Times New Roman" w:cs="Times New Roman"/>
          <w:sz w:val="28"/>
          <w:szCs w:val="28"/>
        </w:rPr>
        <w:t xml:space="preserve"> </w:t>
      </w:r>
      <w:r w:rsidRPr="003944E1">
        <w:rPr>
          <w:rFonts w:ascii="Times New Roman" w:hAnsi="Times New Roman" w:cs="Times New Roman"/>
          <w:sz w:val="28"/>
          <w:szCs w:val="28"/>
        </w:rPr>
        <w:t xml:space="preserve">GC content percentages of the </w:t>
      </w:r>
      <w:r w:rsidRPr="000D61C7">
        <w:rPr>
          <w:rFonts w:ascii="Times New Roman" w:hAnsi="Times New Roman" w:cs="Times New Roman"/>
          <w:sz w:val="28"/>
          <w:szCs w:val="28"/>
        </w:rPr>
        <w:t>reverse</w:t>
      </w:r>
      <w:r w:rsidRPr="003944E1">
        <w:rPr>
          <w:rFonts w:ascii="Times New Roman" w:hAnsi="Times New Roman" w:cs="Times New Roman"/>
          <w:sz w:val="28"/>
          <w:szCs w:val="28"/>
        </w:rPr>
        <w:t xml:space="preserve"> </w:t>
      </w:r>
      <w:r w:rsidRPr="003944E1">
        <w:rPr>
          <w:rFonts w:ascii="Times New Roman" w:hAnsi="Times New Roman" w:cs="Times New Roman"/>
          <w:sz w:val="28"/>
          <w:szCs w:val="28"/>
        </w:rPr>
        <w:t>primers</w:t>
      </w:r>
      <w:r>
        <w:rPr>
          <w:rFonts w:ascii="Times New Roman" w:hAnsi="Times New Roman" w:cs="Times New Roman"/>
          <w:sz w:val="28"/>
          <w:szCs w:val="28"/>
        </w:rPr>
        <w:t>.</w:t>
      </w:r>
    </w:p>
    <w:p w14:paraId="2FD9F3AF" w14:textId="0B370ED2" w:rsidR="000D61C7" w:rsidRDefault="000D61C7" w:rsidP="000D61C7">
      <w:pPr>
        <w:pStyle w:val="aa"/>
        <w:numPr>
          <w:ilvl w:val="0"/>
          <w:numId w:val="2"/>
        </w:numPr>
        <w:ind w:firstLineChars="0"/>
        <w:rPr>
          <w:rFonts w:ascii="Times New Roman" w:hAnsi="Times New Roman" w:cs="Times New Roman"/>
          <w:sz w:val="28"/>
          <w:szCs w:val="28"/>
        </w:rPr>
      </w:pPr>
      <w:proofErr w:type="spellStart"/>
      <w:r>
        <w:rPr>
          <w:rFonts w:ascii="Times New Roman" w:hAnsi="Times New Roman" w:cs="Times New Roman"/>
          <w:b/>
          <w:bCs/>
          <w:sz w:val="28"/>
          <w:szCs w:val="28"/>
        </w:rPr>
        <w:t>Right</w:t>
      </w:r>
      <w:r w:rsidRPr="003944E1">
        <w:rPr>
          <w:rFonts w:ascii="Times New Roman" w:hAnsi="Times New Roman" w:cs="Times New Roman"/>
          <w:b/>
          <w:bCs/>
          <w:sz w:val="28"/>
          <w:szCs w:val="28"/>
        </w:rPr>
        <w:t>_any</w:t>
      </w:r>
      <w:proofErr w:type="spellEnd"/>
      <w:r>
        <w:rPr>
          <w:rFonts w:ascii="Times New Roman" w:hAnsi="Times New Roman" w:cs="Times New Roman"/>
          <w:sz w:val="28"/>
          <w:szCs w:val="28"/>
        </w:rPr>
        <w:t xml:space="preserve"> </w:t>
      </w:r>
      <w:r w:rsidRPr="000D61C7">
        <w:rPr>
          <w:rFonts w:ascii="Times New Roman" w:hAnsi="Times New Roman" w:cs="Times New Roman"/>
          <w:sz w:val="28"/>
          <w:szCs w:val="28"/>
        </w:rPr>
        <w:t>– melting temperatures of primer self-dimer formation for reverse</w:t>
      </w:r>
      <w:r w:rsidRPr="000D61C7">
        <w:rPr>
          <w:rFonts w:ascii="Times New Roman" w:hAnsi="Times New Roman" w:cs="Times New Roman"/>
          <w:sz w:val="28"/>
          <w:szCs w:val="28"/>
        </w:rPr>
        <w:t xml:space="preserve"> </w:t>
      </w:r>
      <w:r w:rsidRPr="000D61C7">
        <w:rPr>
          <w:rFonts w:ascii="Times New Roman" w:hAnsi="Times New Roman" w:cs="Times New Roman"/>
          <w:sz w:val="28"/>
          <w:szCs w:val="28"/>
        </w:rPr>
        <w:t>primers.</w:t>
      </w:r>
      <w:r w:rsidRPr="000D61C7">
        <w:rPr>
          <w:rFonts w:ascii="Times New Roman" w:hAnsi="Times New Roman" w:cs="Times New Roman"/>
        </w:rPr>
        <w:t xml:space="preserve"> </w:t>
      </w:r>
      <w:r w:rsidRPr="000D61C7">
        <w:rPr>
          <w:rFonts w:ascii="Times New Roman" w:hAnsi="Times New Roman" w:cs="Times New Roman" w:hint="eastAsia"/>
          <w:sz w:val="28"/>
          <w:szCs w:val="28"/>
        </w:rPr>
        <w:t>(</w:t>
      </w:r>
      <w:proofErr w:type="gramStart"/>
      <w:r w:rsidRPr="000D61C7">
        <w:rPr>
          <w:rFonts w:ascii="Times New Roman" w:hAnsi="Times New Roman" w:cs="Times New Roman"/>
          <w:sz w:val="28"/>
          <w:szCs w:val="28"/>
        </w:rPr>
        <w:t>when</w:t>
      </w:r>
      <w:proofErr w:type="gramEnd"/>
      <w:r w:rsidRPr="000D61C7">
        <w:rPr>
          <w:rFonts w:ascii="Times New Roman" w:hAnsi="Times New Roman" w:cs="Times New Roman"/>
          <w:sz w:val="28"/>
          <w:szCs w:val="28"/>
        </w:rPr>
        <w:t xml:space="preserve"> </w:t>
      </w:r>
      <w:r w:rsidRPr="000D61C7">
        <w:rPr>
          <w:rFonts w:ascii="Times New Roman" w:hAnsi="Times New Roman" w:cs="Times New Roman"/>
          <w:b/>
          <w:bCs/>
          <w:sz w:val="28"/>
          <w:szCs w:val="28"/>
        </w:rPr>
        <w:t>thermodynamic calculations</w:t>
      </w:r>
      <w:r w:rsidRPr="000D61C7">
        <w:rPr>
          <w:rFonts w:ascii="Times New Roman" w:hAnsi="Times New Roman" w:cs="Times New Roman"/>
          <w:sz w:val="28"/>
          <w:szCs w:val="28"/>
        </w:rPr>
        <w:t xml:space="preserve"> are applied, th</w:t>
      </w:r>
      <w:r>
        <w:rPr>
          <w:rFonts w:ascii="Times New Roman" w:hAnsi="Times New Roman" w:cs="Times New Roman"/>
          <w:sz w:val="28"/>
          <w:szCs w:val="28"/>
        </w:rPr>
        <w:t>is</w:t>
      </w:r>
      <w:r w:rsidRPr="000D61C7">
        <w:rPr>
          <w:rFonts w:ascii="Times New Roman" w:hAnsi="Times New Roman" w:cs="Times New Roman"/>
          <w:sz w:val="28"/>
          <w:szCs w:val="28"/>
        </w:rPr>
        <w:t xml:space="preserve"> column </w:t>
      </w:r>
      <w:r>
        <w:rPr>
          <w:rFonts w:ascii="Times New Roman" w:hAnsi="Times New Roman" w:cs="Times New Roman"/>
          <w:sz w:val="28"/>
          <w:szCs w:val="28"/>
        </w:rPr>
        <w:t>is</w:t>
      </w:r>
      <w:r w:rsidRPr="000D61C7">
        <w:rPr>
          <w:rFonts w:ascii="Times New Roman" w:hAnsi="Times New Roman" w:cs="Times New Roman"/>
          <w:sz w:val="28"/>
          <w:szCs w:val="28"/>
        </w:rPr>
        <w:t xml:space="preserve"> displayed as </w:t>
      </w:r>
      <w:proofErr w:type="spellStart"/>
      <w:r>
        <w:rPr>
          <w:rFonts w:ascii="Times New Roman" w:hAnsi="Times New Roman" w:cs="Times New Roman"/>
          <w:b/>
          <w:bCs/>
          <w:sz w:val="28"/>
          <w:szCs w:val="28"/>
        </w:rPr>
        <w:t>Right</w:t>
      </w:r>
      <w:r w:rsidRPr="000D61C7">
        <w:rPr>
          <w:rFonts w:ascii="Times New Roman" w:hAnsi="Times New Roman" w:cs="Times New Roman"/>
          <w:b/>
          <w:bCs/>
          <w:sz w:val="28"/>
          <w:szCs w:val="28"/>
        </w:rPr>
        <w:t>_any_th</w:t>
      </w:r>
      <w:proofErr w:type="spellEnd"/>
      <w:r>
        <w:rPr>
          <w:rFonts w:ascii="Times New Roman" w:hAnsi="Times New Roman" w:cs="Times New Roman"/>
          <w:sz w:val="28"/>
          <w:szCs w:val="28"/>
        </w:rPr>
        <w:t>)</w:t>
      </w:r>
    </w:p>
    <w:p w14:paraId="57665534" w14:textId="3177F664" w:rsidR="000D61C7" w:rsidRDefault="000D61C7" w:rsidP="000D61C7">
      <w:pPr>
        <w:pStyle w:val="aa"/>
        <w:numPr>
          <w:ilvl w:val="0"/>
          <w:numId w:val="2"/>
        </w:numPr>
        <w:ind w:firstLineChars="0"/>
        <w:rPr>
          <w:rFonts w:ascii="Times New Roman" w:hAnsi="Times New Roman" w:cs="Times New Roman"/>
          <w:sz w:val="28"/>
          <w:szCs w:val="28"/>
        </w:rPr>
      </w:pPr>
      <w:r>
        <w:rPr>
          <w:rFonts w:ascii="Times New Roman" w:hAnsi="Times New Roman" w:cs="Times New Roman"/>
          <w:b/>
          <w:bCs/>
          <w:sz w:val="28"/>
          <w:szCs w:val="28"/>
        </w:rPr>
        <w:t>Right</w:t>
      </w:r>
      <w:r w:rsidRPr="000D61C7">
        <w:rPr>
          <w:rFonts w:ascii="Times New Roman" w:hAnsi="Times New Roman" w:cs="Times New Roman"/>
          <w:b/>
          <w:bCs/>
          <w:sz w:val="28"/>
          <w:szCs w:val="28"/>
        </w:rPr>
        <w:t>_3'</w:t>
      </w:r>
      <w:r>
        <w:rPr>
          <w:rFonts w:ascii="Times New Roman" w:hAnsi="Times New Roman" w:cs="Times New Roman"/>
          <w:sz w:val="28"/>
          <w:szCs w:val="28"/>
        </w:rPr>
        <w:t xml:space="preserve"> </w:t>
      </w:r>
      <w:r w:rsidRPr="000D61C7">
        <w:rPr>
          <w:rFonts w:ascii="Times New Roman" w:hAnsi="Times New Roman" w:cs="Times New Roman"/>
          <w:sz w:val="28"/>
          <w:szCs w:val="28"/>
        </w:rPr>
        <w:t>– melting temperatures of 3’ self-dimer formation for reverse</w:t>
      </w:r>
      <w:r w:rsidRPr="000D61C7">
        <w:rPr>
          <w:rFonts w:ascii="Times New Roman" w:hAnsi="Times New Roman" w:cs="Times New Roman"/>
          <w:sz w:val="28"/>
          <w:szCs w:val="28"/>
        </w:rPr>
        <w:t xml:space="preserve"> </w:t>
      </w:r>
      <w:r w:rsidRPr="000D61C7">
        <w:rPr>
          <w:rFonts w:ascii="Times New Roman" w:hAnsi="Times New Roman" w:cs="Times New Roman"/>
          <w:sz w:val="28"/>
          <w:szCs w:val="28"/>
        </w:rPr>
        <w:t>primers.</w:t>
      </w:r>
      <w:r>
        <w:rPr>
          <w:rFonts w:ascii="Times New Roman" w:hAnsi="Times New Roman" w:cs="Times New Roman"/>
          <w:sz w:val="28"/>
          <w:szCs w:val="28"/>
        </w:rPr>
        <w:t xml:space="preserve"> (</w:t>
      </w:r>
      <w:proofErr w:type="gramStart"/>
      <w:r w:rsidRPr="000D61C7">
        <w:rPr>
          <w:rFonts w:ascii="Times New Roman" w:hAnsi="Times New Roman" w:cs="Times New Roman"/>
          <w:sz w:val="28"/>
          <w:szCs w:val="28"/>
        </w:rPr>
        <w:t>with</w:t>
      </w:r>
      <w:proofErr w:type="gramEnd"/>
      <w:r w:rsidRPr="000D61C7">
        <w:rPr>
          <w:rFonts w:ascii="Times New Roman" w:hAnsi="Times New Roman" w:cs="Times New Roman"/>
          <w:sz w:val="28"/>
          <w:szCs w:val="28"/>
        </w:rPr>
        <w:t xml:space="preserve"> </w:t>
      </w:r>
      <w:r w:rsidRPr="000D61C7">
        <w:rPr>
          <w:rFonts w:ascii="Times New Roman" w:hAnsi="Times New Roman" w:cs="Times New Roman"/>
          <w:b/>
          <w:bCs/>
          <w:sz w:val="28"/>
          <w:szCs w:val="28"/>
        </w:rPr>
        <w:t>thermodynamic calculations</w:t>
      </w:r>
      <w:r w:rsidRPr="000D61C7">
        <w:rPr>
          <w:rFonts w:ascii="Times New Roman" w:hAnsi="Times New Roman" w:cs="Times New Roman"/>
          <w:sz w:val="28"/>
          <w:szCs w:val="28"/>
        </w:rPr>
        <w:t>, th</w:t>
      </w:r>
      <w:r>
        <w:rPr>
          <w:rFonts w:ascii="Times New Roman" w:hAnsi="Times New Roman" w:cs="Times New Roman"/>
          <w:sz w:val="28"/>
          <w:szCs w:val="28"/>
        </w:rPr>
        <w:t>is</w:t>
      </w:r>
      <w:r w:rsidRPr="000D61C7">
        <w:rPr>
          <w:rFonts w:ascii="Times New Roman" w:hAnsi="Times New Roman" w:cs="Times New Roman"/>
          <w:sz w:val="28"/>
          <w:szCs w:val="28"/>
        </w:rPr>
        <w:t xml:space="preserve"> column become</w:t>
      </w:r>
      <w:r>
        <w:rPr>
          <w:rFonts w:ascii="Times New Roman" w:hAnsi="Times New Roman" w:cs="Times New Roman"/>
          <w:sz w:val="28"/>
          <w:szCs w:val="28"/>
        </w:rPr>
        <w:t>s</w:t>
      </w:r>
      <w:r w:rsidRPr="000D61C7">
        <w:rPr>
          <w:rFonts w:ascii="Times New Roman" w:hAnsi="Times New Roman" w:cs="Times New Roman"/>
          <w:sz w:val="28"/>
          <w:szCs w:val="28"/>
        </w:rPr>
        <w:t xml:space="preserve"> </w:t>
      </w:r>
      <w:r>
        <w:rPr>
          <w:rFonts w:ascii="Times New Roman" w:hAnsi="Times New Roman" w:cs="Times New Roman"/>
          <w:b/>
          <w:bCs/>
          <w:sz w:val="28"/>
          <w:szCs w:val="28"/>
        </w:rPr>
        <w:t>Right</w:t>
      </w:r>
      <w:r w:rsidRPr="000D61C7">
        <w:rPr>
          <w:rFonts w:ascii="Times New Roman" w:hAnsi="Times New Roman" w:cs="Times New Roman"/>
          <w:b/>
          <w:bCs/>
          <w:sz w:val="28"/>
          <w:szCs w:val="28"/>
        </w:rPr>
        <w:t>_3'_th</w:t>
      </w:r>
      <w:r>
        <w:rPr>
          <w:rFonts w:ascii="Times New Roman" w:hAnsi="Times New Roman" w:cs="Times New Roman"/>
          <w:sz w:val="28"/>
          <w:szCs w:val="28"/>
        </w:rPr>
        <w:t>)</w:t>
      </w:r>
    </w:p>
    <w:p w14:paraId="0BDF9F2C" w14:textId="370CEB98" w:rsidR="000D61C7" w:rsidRPr="003944E1" w:rsidRDefault="000D61C7" w:rsidP="000D61C7">
      <w:pPr>
        <w:pStyle w:val="aa"/>
        <w:numPr>
          <w:ilvl w:val="0"/>
          <w:numId w:val="2"/>
        </w:numPr>
        <w:ind w:firstLineChars="0"/>
        <w:rPr>
          <w:rFonts w:ascii="Times New Roman" w:hAnsi="Times New Roman" w:cs="Times New Roman"/>
          <w:sz w:val="28"/>
          <w:szCs w:val="28"/>
        </w:rPr>
      </w:pPr>
      <w:proofErr w:type="spellStart"/>
      <w:r>
        <w:rPr>
          <w:rFonts w:ascii="Times New Roman" w:hAnsi="Times New Roman" w:cs="Times New Roman"/>
          <w:b/>
          <w:bCs/>
          <w:sz w:val="28"/>
          <w:szCs w:val="28"/>
        </w:rPr>
        <w:t>Right</w:t>
      </w:r>
      <w:r w:rsidRPr="000D61C7">
        <w:rPr>
          <w:rFonts w:ascii="Times New Roman" w:hAnsi="Times New Roman" w:cs="Times New Roman"/>
          <w:b/>
          <w:bCs/>
          <w:sz w:val="28"/>
          <w:szCs w:val="28"/>
        </w:rPr>
        <w:t>_hairpin</w:t>
      </w:r>
      <w:proofErr w:type="spellEnd"/>
      <w:r>
        <w:rPr>
          <w:rFonts w:ascii="Times New Roman" w:hAnsi="Times New Roman" w:cs="Times New Roman"/>
          <w:sz w:val="28"/>
          <w:szCs w:val="28"/>
        </w:rPr>
        <w:t xml:space="preserve"> </w:t>
      </w:r>
      <w:r w:rsidRPr="000D61C7">
        <w:rPr>
          <w:rFonts w:ascii="Times New Roman" w:hAnsi="Times New Roman" w:cs="Times New Roman"/>
          <w:sz w:val="28"/>
          <w:szCs w:val="28"/>
        </w:rPr>
        <w:t>– melting temperatures for hairpin formation in reverse</w:t>
      </w:r>
      <w:r w:rsidRPr="000D61C7">
        <w:rPr>
          <w:rFonts w:ascii="Times New Roman" w:hAnsi="Times New Roman" w:cs="Times New Roman"/>
          <w:sz w:val="28"/>
          <w:szCs w:val="28"/>
        </w:rPr>
        <w:t xml:space="preserve"> </w:t>
      </w:r>
      <w:r w:rsidRPr="000D61C7">
        <w:rPr>
          <w:rFonts w:ascii="Times New Roman" w:hAnsi="Times New Roman" w:cs="Times New Roman"/>
          <w:sz w:val="28"/>
          <w:szCs w:val="28"/>
        </w:rPr>
        <w:t>primers.</w:t>
      </w:r>
      <w:r>
        <w:rPr>
          <w:rFonts w:ascii="Times New Roman" w:hAnsi="Times New Roman" w:cs="Times New Roman"/>
          <w:sz w:val="28"/>
          <w:szCs w:val="28"/>
        </w:rPr>
        <w:t xml:space="preserve"> (</w:t>
      </w:r>
      <w:proofErr w:type="gramStart"/>
      <w:r w:rsidRPr="000D61C7">
        <w:rPr>
          <w:rFonts w:ascii="Times New Roman" w:hAnsi="Times New Roman" w:cs="Times New Roman"/>
          <w:sz w:val="28"/>
          <w:szCs w:val="28"/>
        </w:rPr>
        <w:t>with</w:t>
      </w:r>
      <w:proofErr w:type="gramEnd"/>
      <w:r w:rsidRPr="000D61C7">
        <w:rPr>
          <w:rFonts w:ascii="Times New Roman" w:hAnsi="Times New Roman" w:cs="Times New Roman"/>
          <w:sz w:val="28"/>
          <w:szCs w:val="28"/>
        </w:rPr>
        <w:t xml:space="preserve"> </w:t>
      </w:r>
      <w:r w:rsidRPr="000D61C7">
        <w:rPr>
          <w:rFonts w:ascii="Times New Roman" w:hAnsi="Times New Roman" w:cs="Times New Roman"/>
          <w:b/>
          <w:bCs/>
          <w:sz w:val="28"/>
          <w:szCs w:val="28"/>
        </w:rPr>
        <w:t>thermodynamic calculations</w:t>
      </w:r>
      <w:r w:rsidRPr="000D61C7">
        <w:rPr>
          <w:rFonts w:ascii="Times New Roman" w:hAnsi="Times New Roman" w:cs="Times New Roman"/>
          <w:sz w:val="28"/>
          <w:szCs w:val="28"/>
        </w:rPr>
        <w:t>, th</w:t>
      </w:r>
      <w:r>
        <w:rPr>
          <w:rFonts w:ascii="Times New Roman" w:hAnsi="Times New Roman" w:cs="Times New Roman"/>
          <w:sz w:val="28"/>
          <w:szCs w:val="28"/>
        </w:rPr>
        <w:t>is</w:t>
      </w:r>
      <w:r w:rsidRPr="000D61C7">
        <w:rPr>
          <w:rFonts w:ascii="Times New Roman" w:hAnsi="Times New Roman" w:cs="Times New Roman"/>
          <w:sz w:val="28"/>
          <w:szCs w:val="28"/>
        </w:rPr>
        <w:t xml:space="preserve"> column </w:t>
      </w:r>
      <w:r>
        <w:rPr>
          <w:rFonts w:ascii="Times New Roman" w:hAnsi="Times New Roman" w:cs="Times New Roman"/>
          <w:sz w:val="28"/>
          <w:szCs w:val="28"/>
        </w:rPr>
        <w:t>is</w:t>
      </w:r>
      <w:r w:rsidRPr="000D61C7">
        <w:rPr>
          <w:rFonts w:ascii="Times New Roman" w:hAnsi="Times New Roman" w:cs="Times New Roman"/>
          <w:sz w:val="28"/>
          <w:szCs w:val="28"/>
        </w:rPr>
        <w:t xml:space="preserve"> shown as </w:t>
      </w:r>
      <w:proofErr w:type="spellStart"/>
      <w:r>
        <w:rPr>
          <w:rFonts w:ascii="Times New Roman" w:hAnsi="Times New Roman" w:cs="Times New Roman"/>
          <w:b/>
          <w:bCs/>
          <w:sz w:val="28"/>
          <w:szCs w:val="28"/>
        </w:rPr>
        <w:t>Right</w:t>
      </w:r>
      <w:r w:rsidRPr="000D61C7">
        <w:rPr>
          <w:rFonts w:ascii="Times New Roman" w:hAnsi="Times New Roman" w:cs="Times New Roman"/>
          <w:b/>
          <w:bCs/>
          <w:sz w:val="28"/>
          <w:szCs w:val="28"/>
        </w:rPr>
        <w:t>_hairpin_th</w:t>
      </w:r>
      <w:proofErr w:type="spellEnd"/>
      <w:r>
        <w:rPr>
          <w:rFonts w:ascii="Times New Roman" w:hAnsi="Times New Roman" w:cs="Times New Roman"/>
          <w:sz w:val="28"/>
          <w:szCs w:val="28"/>
        </w:rPr>
        <w:t>)</w:t>
      </w:r>
    </w:p>
    <w:p w14:paraId="05B300E0" w14:textId="29E79604" w:rsidR="000D61C7" w:rsidRDefault="000D61C7" w:rsidP="000D61C7">
      <w:pPr>
        <w:pStyle w:val="aa"/>
        <w:numPr>
          <w:ilvl w:val="0"/>
          <w:numId w:val="2"/>
        </w:numPr>
        <w:ind w:firstLineChars="0"/>
        <w:rPr>
          <w:rFonts w:ascii="Times New Roman" w:hAnsi="Times New Roman" w:cs="Times New Roman"/>
          <w:sz w:val="28"/>
          <w:szCs w:val="28"/>
        </w:rPr>
      </w:pPr>
      <w:proofErr w:type="spellStart"/>
      <w:r w:rsidRPr="000D61C7">
        <w:rPr>
          <w:rFonts w:ascii="Times New Roman" w:hAnsi="Times New Roman" w:cs="Times New Roman"/>
          <w:b/>
          <w:bCs/>
          <w:sz w:val="28"/>
          <w:szCs w:val="28"/>
        </w:rPr>
        <w:t>Oligo</w:t>
      </w:r>
      <w:r w:rsidRPr="003944E1">
        <w:rPr>
          <w:rFonts w:ascii="Times New Roman" w:hAnsi="Times New Roman" w:cs="Times New Roman"/>
          <w:b/>
          <w:bCs/>
          <w:sz w:val="28"/>
          <w:szCs w:val="28"/>
        </w:rPr>
        <w:t>_seq</w:t>
      </w:r>
      <w:proofErr w:type="spellEnd"/>
      <w:r>
        <w:rPr>
          <w:rFonts w:ascii="Times New Roman" w:hAnsi="Times New Roman" w:cs="Times New Roman"/>
          <w:sz w:val="28"/>
          <w:szCs w:val="28"/>
        </w:rPr>
        <w:t xml:space="preserve"> </w:t>
      </w:r>
      <w:r w:rsidRPr="003944E1">
        <w:rPr>
          <w:rFonts w:ascii="Times New Roman" w:hAnsi="Times New Roman" w:cs="Times New Roman"/>
          <w:sz w:val="28"/>
          <w:szCs w:val="28"/>
        </w:rPr>
        <w:t>–</w:t>
      </w:r>
      <w:r>
        <w:rPr>
          <w:rFonts w:ascii="Times New Roman" w:hAnsi="Times New Roman" w:cs="Times New Roman"/>
          <w:sz w:val="28"/>
          <w:szCs w:val="28"/>
        </w:rPr>
        <w:t xml:space="preserve"> </w:t>
      </w:r>
      <w:r w:rsidRPr="003944E1">
        <w:rPr>
          <w:rFonts w:ascii="Times New Roman" w:hAnsi="Times New Roman" w:cs="Times New Roman"/>
          <w:sz w:val="28"/>
          <w:szCs w:val="28"/>
        </w:rPr>
        <w:t xml:space="preserve">sequences of the </w:t>
      </w:r>
      <w:r w:rsidR="008B0B22" w:rsidRPr="008B0B22">
        <w:rPr>
          <w:rFonts w:ascii="Times New Roman" w:hAnsi="Times New Roman" w:cs="Times New Roman"/>
          <w:sz w:val="28"/>
          <w:szCs w:val="28"/>
        </w:rPr>
        <w:t>probe</w:t>
      </w:r>
      <w:r w:rsidR="008B0B22" w:rsidRPr="008B0B22">
        <w:rPr>
          <w:rFonts w:ascii="Times New Roman" w:hAnsi="Times New Roman" w:cs="Times New Roman"/>
          <w:sz w:val="28"/>
          <w:szCs w:val="28"/>
        </w:rPr>
        <w:t xml:space="preserve"> </w:t>
      </w:r>
      <w:r w:rsidRPr="003944E1">
        <w:rPr>
          <w:rFonts w:ascii="Times New Roman" w:hAnsi="Times New Roman" w:cs="Times New Roman"/>
          <w:sz w:val="28"/>
          <w:szCs w:val="28"/>
        </w:rPr>
        <w:t>primers</w:t>
      </w:r>
      <w:r>
        <w:rPr>
          <w:rFonts w:ascii="Times New Roman" w:hAnsi="Times New Roman" w:cs="Times New Roman"/>
          <w:sz w:val="28"/>
          <w:szCs w:val="28"/>
        </w:rPr>
        <w:t>.</w:t>
      </w:r>
    </w:p>
    <w:p w14:paraId="3F354BE5" w14:textId="3749C2BC" w:rsidR="000D61C7" w:rsidRDefault="000D61C7" w:rsidP="000D61C7">
      <w:pPr>
        <w:pStyle w:val="aa"/>
        <w:numPr>
          <w:ilvl w:val="0"/>
          <w:numId w:val="2"/>
        </w:numPr>
        <w:ind w:firstLineChars="0"/>
        <w:rPr>
          <w:rFonts w:ascii="Times New Roman" w:hAnsi="Times New Roman" w:cs="Times New Roman"/>
          <w:sz w:val="28"/>
          <w:szCs w:val="28"/>
        </w:rPr>
      </w:pPr>
      <w:proofErr w:type="spellStart"/>
      <w:r w:rsidRPr="000D61C7">
        <w:rPr>
          <w:rFonts w:ascii="Times New Roman" w:hAnsi="Times New Roman" w:cs="Times New Roman"/>
          <w:b/>
          <w:bCs/>
          <w:sz w:val="28"/>
          <w:szCs w:val="28"/>
        </w:rPr>
        <w:t>Oligo</w:t>
      </w:r>
      <w:r w:rsidRPr="003944E1">
        <w:rPr>
          <w:rFonts w:ascii="Times New Roman" w:hAnsi="Times New Roman" w:cs="Times New Roman"/>
          <w:b/>
          <w:bCs/>
          <w:sz w:val="28"/>
          <w:szCs w:val="28"/>
        </w:rPr>
        <w:t>_start</w:t>
      </w:r>
      <w:proofErr w:type="spellEnd"/>
      <w:r>
        <w:rPr>
          <w:rFonts w:ascii="Times New Roman" w:hAnsi="Times New Roman" w:cs="Times New Roman"/>
          <w:sz w:val="28"/>
          <w:szCs w:val="28"/>
        </w:rPr>
        <w:t xml:space="preserve"> </w:t>
      </w:r>
      <w:r w:rsidRPr="003944E1">
        <w:rPr>
          <w:rFonts w:ascii="Times New Roman" w:hAnsi="Times New Roman" w:cs="Times New Roman"/>
          <w:sz w:val="28"/>
          <w:szCs w:val="28"/>
        </w:rPr>
        <w:t>–</w:t>
      </w:r>
      <w:r>
        <w:rPr>
          <w:rFonts w:ascii="Times New Roman" w:hAnsi="Times New Roman" w:cs="Times New Roman"/>
          <w:sz w:val="28"/>
          <w:szCs w:val="28"/>
        </w:rPr>
        <w:t xml:space="preserve"> </w:t>
      </w:r>
      <w:r w:rsidRPr="003944E1">
        <w:rPr>
          <w:rFonts w:ascii="Times New Roman" w:hAnsi="Times New Roman" w:cs="Times New Roman"/>
          <w:sz w:val="28"/>
          <w:szCs w:val="28"/>
        </w:rPr>
        <w:t xml:space="preserve">binding positions of the </w:t>
      </w:r>
      <w:r w:rsidR="008B0B22" w:rsidRPr="008B0B22">
        <w:rPr>
          <w:rFonts w:ascii="Times New Roman" w:hAnsi="Times New Roman" w:cs="Times New Roman"/>
          <w:sz w:val="28"/>
          <w:szCs w:val="28"/>
        </w:rPr>
        <w:t xml:space="preserve">probe </w:t>
      </w:r>
      <w:r w:rsidRPr="003944E1">
        <w:rPr>
          <w:rFonts w:ascii="Times New Roman" w:hAnsi="Times New Roman" w:cs="Times New Roman"/>
          <w:sz w:val="28"/>
          <w:szCs w:val="28"/>
        </w:rPr>
        <w:t>primers</w:t>
      </w:r>
      <w:r>
        <w:rPr>
          <w:rFonts w:ascii="Times New Roman" w:hAnsi="Times New Roman" w:cs="Times New Roman"/>
          <w:sz w:val="28"/>
          <w:szCs w:val="28"/>
        </w:rPr>
        <w:t>.</w:t>
      </w:r>
    </w:p>
    <w:p w14:paraId="7AAD64B5" w14:textId="2BA18925" w:rsidR="000D61C7" w:rsidRDefault="000D61C7" w:rsidP="000D61C7">
      <w:pPr>
        <w:pStyle w:val="aa"/>
        <w:numPr>
          <w:ilvl w:val="0"/>
          <w:numId w:val="2"/>
        </w:numPr>
        <w:ind w:firstLineChars="0"/>
        <w:rPr>
          <w:rFonts w:ascii="Times New Roman" w:hAnsi="Times New Roman" w:cs="Times New Roman"/>
          <w:sz w:val="28"/>
          <w:szCs w:val="28"/>
        </w:rPr>
      </w:pPr>
      <w:proofErr w:type="spellStart"/>
      <w:r w:rsidRPr="000D61C7">
        <w:rPr>
          <w:rFonts w:ascii="Times New Roman" w:hAnsi="Times New Roman" w:cs="Times New Roman"/>
          <w:b/>
          <w:bCs/>
          <w:sz w:val="28"/>
          <w:szCs w:val="28"/>
        </w:rPr>
        <w:t>Oligo</w:t>
      </w:r>
      <w:r>
        <w:rPr>
          <w:rFonts w:ascii="Times New Roman" w:hAnsi="Times New Roman" w:cs="Times New Roman"/>
          <w:b/>
          <w:bCs/>
          <w:sz w:val="28"/>
          <w:szCs w:val="28"/>
        </w:rPr>
        <w:t>_len</w:t>
      </w:r>
      <w:proofErr w:type="spellEnd"/>
      <w:r>
        <w:rPr>
          <w:rFonts w:ascii="Times New Roman" w:hAnsi="Times New Roman" w:cs="Times New Roman"/>
          <w:b/>
          <w:bCs/>
          <w:sz w:val="28"/>
          <w:szCs w:val="28"/>
        </w:rPr>
        <w:t xml:space="preserve"> </w:t>
      </w:r>
      <w:r w:rsidRPr="003944E1">
        <w:rPr>
          <w:rFonts w:ascii="Times New Roman" w:hAnsi="Times New Roman" w:cs="Times New Roman"/>
          <w:sz w:val="28"/>
          <w:szCs w:val="28"/>
        </w:rPr>
        <w:t>–</w:t>
      </w:r>
      <w:r>
        <w:rPr>
          <w:rFonts w:ascii="Times New Roman" w:hAnsi="Times New Roman" w:cs="Times New Roman"/>
          <w:sz w:val="28"/>
          <w:szCs w:val="28"/>
        </w:rPr>
        <w:t xml:space="preserve"> </w:t>
      </w:r>
      <w:r w:rsidRPr="003944E1">
        <w:rPr>
          <w:rFonts w:ascii="Times New Roman" w:hAnsi="Times New Roman" w:cs="Times New Roman"/>
          <w:sz w:val="28"/>
          <w:szCs w:val="28"/>
        </w:rPr>
        <w:t xml:space="preserve">lengths of the </w:t>
      </w:r>
      <w:r w:rsidR="008B0B22" w:rsidRPr="008B0B22">
        <w:rPr>
          <w:rFonts w:ascii="Times New Roman" w:hAnsi="Times New Roman" w:cs="Times New Roman"/>
          <w:sz w:val="28"/>
          <w:szCs w:val="28"/>
        </w:rPr>
        <w:t xml:space="preserve">probe </w:t>
      </w:r>
      <w:r w:rsidRPr="003944E1">
        <w:rPr>
          <w:rFonts w:ascii="Times New Roman" w:hAnsi="Times New Roman" w:cs="Times New Roman"/>
          <w:sz w:val="28"/>
          <w:szCs w:val="28"/>
        </w:rPr>
        <w:t>primers</w:t>
      </w:r>
      <w:r>
        <w:rPr>
          <w:rFonts w:ascii="Times New Roman" w:hAnsi="Times New Roman" w:cs="Times New Roman"/>
          <w:sz w:val="28"/>
          <w:szCs w:val="28"/>
        </w:rPr>
        <w:t>.</w:t>
      </w:r>
    </w:p>
    <w:p w14:paraId="68FD6FC2" w14:textId="407A560C" w:rsidR="000D61C7" w:rsidRDefault="000D61C7" w:rsidP="000D61C7">
      <w:pPr>
        <w:pStyle w:val="aa"/>
        <w:numPr>
          <w:ilvl w:val="0"/>
          <w:numId w:val="2"/>
        </w:numPr>
        <w:ind w:firstLineChars="0"/>
        <w:rPr>
          <w:rFonts w:ascii="Times New Roman" w:hAnsi="Times New Roman" w:cs="Times New Roman"/>
          <w:sz w:val="28"/>
          <w:szCs w:val="28"/>
        </w:rPr>
      </w:pPr>
      <w:proofErr w:type="spellStart"/>
      <w:r w:rsidRPr="000D61C7">
        <w:rPr>
          <w:rFonts w:ascii="Times New Roman" w:hAnsi="Times New Roman" w:cs="Times New Roman"/>
          <w:b/>
          <w:bCs/>
          <w:sz w:val="28"/>
          <w:szCs w:val="28"/>
        </w:rPr>
        <w:t>Oligo</w:t>
      </w:r>
      <w:r>
        <w:rPr>
          <w:rFonts w:ascii="Times New Roman" w:hAnsi="Times New Roman" w:cs="Times New Roman"/>
          <w:b/>
          <w:bCs/>
          <w:sz w:val="28"/>
          <w:szCs w:val="28"/>
        </w:rPr>
        <w:t>_tm</w:t>
      </w:r>
      <w:proofErr w:type="spellEnd"/>
      <w:r>
        <w:rPr>
          <w:rFonts w:ascii="Times New Roman" w:hAnsi="Times New Roman" w:cs="Times New Roman"/>
          <w:b/>
          <w:bCs/>
          <w:sz w:val="28"/>
          <w:szCs w:val="28"/>
        </w:rPr>
        <w:t xml:space="preserve"> </w:t>
      </w:r>
      <w:r w:rsidRPr="003944E1">
        <w:rPr>
          <w:rFonts w:ascii="Times New Roman" w:hAnsi="Times New Roman" w:cs="Times New Roman"/>
          <w:sz w:val="28"/>
          <w:szCs w:val="28"/>
        </w:rPr>
        <w:t xml:space="preserve">–Tm of the </w:t>
      </w:r>
      <w:r w:rsidR="008B0B22" w:rsidRPr="008B0B22">
        <w:rPr>
          <w:rFonts w:ascii="Times New Roman" w:hAnsi="Times New Roman" w:cs="Times New Roman"/>
          <w:sz w:val="28"/>
          <w:szCs w:val="28"/>
        </w:rPr>
        <w:t xml:space="preserve">probe </w:t>
      </w:r>
      <w:r w:rsidRPr="003944E1">
        <w:rPr>
          <w:rFonts w:ascii="Times New Roman" w:hAnsi="Times New Roman" w:cs="Times New Roman"/>
          <w:sz w:val="28"/>
          <w:szCs w:val="28"/>
        </w:rPr>
        <w:t>primers</w:t>
      </w:r>
      <w:r>
        <w:rPr>
          <w:rFonts w:ascii="Times New Roman" w:hAnsi="Times New Roman" w:cs="Times New Roman"/>
          <w:sz w:val="28"/>
          <w:szCs w:val="28"/>
        </w:rPr>
        <w:t>.</w:t>
      </w:r>
    </w:p>
    <w:p w14:paraId="5DB556FE" w14:textId="25D4EC2B" w:rsidR="000D61C7" w:rsidRDefault="000D61C7" w:rsidP="000D61C7">
      <w:pPr>
        <w:pStyle w:val="aa"/>
        <w:numPr>
          <w:ilvl w:val="0"/>
          <w:numId w:val="2"/>
        </w:numPr>
        <w:ind w:firstLineChars="0"/>
        <w:rPr>
          <w:rFonts w:ascii="Times New Roman" w:hAnsi="Times New Roman" w:cs="Times New Roman"/>
          <w:sz w:val="28"/>
          <w:szCs w:val="28"/>
        </w:rPr>
      </w:pPr>
      <w:proofErr w:type="spellStart"/>
      <w:r w:rsidRPr="000D61C7">
        <w:rPr>
          <w:rFonts w:ascii="Times New Roman" w:hAnsi="Times New Roman" w:cs="Times New Roman"/>
          <w:b/>
          <w:bCs/>
          <w:sz w:val="28"/>
          <w:szCs w:val="28"/>
        </w:rPr>
        <w:t>Oligo</w:t>
      </w:r>
      <w:r w:rsidRPr="003944E1">
        <w:rPr>
          <w:rFonts w:ascii="Times New Roman" w:hAnsi="Times New Roman" w:cs="Times New Roman"/>
          <w:b/>
          <w:bCs/>
          <w:sz w:val="28"/>
          <w:szCs w:val="28"/>
        </w:rPr>
        <w:t>_gc</w:t>
      </w:r>
      <w:proofErr w:type="spellEnd"/>
      <w:r w:rsidRPr="003944E1">
        <w:rPr>
          <w:rFonts w:ascii="Times New Roman" w:hAnsi="Times New Roman" w:cs="Times New Roman"/>
          <w:b/>
          <w:bCs/>
          <w:sz w:val="28"/>
          <w:szCs w:val="28"/>
        </w:rPr>
        <w:t>%</w:t>
      </w:r>
      <w:r>
        <w:rPr>
          <w:rFonts w:ascii="Times New Roman" w:hAnsi="Times New Roman" w:cs="Times New Roman"/>
          <w:sz w:val="28"/>
          <w:szCs w:val="28"/>
        </w:rPr>
        <w:t xml:space="preserve"> </w:t>
      </w:r>
      <w:r w:rsidRPr="003944E1">
        <w:rPr>
          <w:rFonts w:ascii="Times New Roman" w:hAnsi="Times New Roman" w:cs="Times New Roman"/>
          <w:sz w:val="28"/>
          <w:szCs w:val="28"/>
        </w:rPr>
        <w:t>–</w:t>
      </w:r>
      <w:r>
        <w:rPr>
          <w:rFonts w:ascii="Times New Roman" w:hAnsi="Times New Roman" w:cs="Times New Roman"/>
          <w:sz w:val="28"/>
          <w:szCs w:val="28"/>
        </w:rPr>
        <w:t xml:space="preserve"> </w:t>
      </w:r>
      <w:r w:rsidRPr="003944E1">
        <w:rPr>
          <w:rFonts w:ascii="Times New Roman" w:hAnsi="Times New Roman" w:cs="Times New Roman"/>
          <w:sz w:val="28"/>
          <w:szCs w:val="28"/>
        </w:rPr>
        <w:t xml:space="preserve">GC content percentages of the </w:t>
      </w:r>
      <w:r w:rsidR="008B0B22" w:rsidRPr="008B0B22">
        <w:rPr>
          <w:rFonts w:ascii="Times New Roman" w:hAnsi="Times New Roman" w:cs="Times New Roman"/>
          <w:sz w:val="28"/>
          <w:szCs w:val="28"/>
        </w:rPr>
        <w:t xml:space="preserve">probe </w:t>
      </w:r>
      <w:r w:rsidRPr="003944E1">
        <w:rPr>
          <w:rFonts w:ascii="Times New Roman" w:hAnsi="Times New Roman" w:cs="Times New Roman"/>
          <w:sz w:val="28"/>
          <w:szCs w:val="28"/>
        </w:rPr>
        <w:t>primers</w:t>
      </w:r>
      <w:r>
        <w:rPr>
          <w:rFonts w:ascii="Times New Roman" w:hAnsi="Times New Roman" w:cs="Times New Roman"/>
          <w:sz w:val="28"/>
          <w:szCs w:val="28"/>
        </w:rPr>
        <w:t>.</w:t>
      </w:r>
    </w:p>
    <w:p w14:paraId="10D72F3C" w14:textId="6102C57E" w:rsidR="000D61C7" w:rsidRDefault="000D61C7" w:rsidP="000D61C7">
      <w:pPr>
        <w:pStyle w:val="aa"/>
        <w:numPr>
          <w:ilvl w:val="0"/>
          <w:numId w:val="2"/>
        </w:numPr>
        <w:ind w:firstLineChars="0"/>
        <w:rPr>
          <w:rFonts w:ascii="Times New Roman" w:hAnsi="Times New Roman" w:cs="Times New Roman"/>
          <w:sz w:val="28"/>
          <w:szCs w:val="28"/>
        </w:rPr>
      </w:pPr>
      <w:proofErr w:type="spellStart"/>
      <w:r w:rsidRPr="000D61C7">
        <w:rPr>
          <w:rFonts w:ascii="Times New Roman" w:hAnsi="Times New Roman" w:cs="Times New Roman"/>
          <w:b/>
          <w:bCs/>
          <w:sz w:val="28"/>
          <w:szCs w:val="28"/>
        </w:rPr>
        <w:t>Oligo</w:t>
      </w:r>
      <w:r w:rsidRPr="003944E1">
        <w:rPr>
          <w:rFonts w:ascii="Times New Roman" w:hAnsi="Times New Roman" w:cs="Times New Roman"/>
          <w:b/>
          <w:bCs/>
          <w:sz w:val="28"/>
          <w:szCs w:val="28"/>
        </w:rPr>
        <w:t>_any</w:t>
      </w:r>
      <w:proofErr w:type="spellEnd"/>
      <w:r>
        <w:rPr>
          <w:rFonts w:ascii="Times New Roman" w:hAnsi="Times New Roman" w:cs="Times New Roman"/>
          <w:sz w:val="28"/>
          <w:szCs w:val="28"/>
        </w:rPr>
        <w:t xml:space="preserve"> </w:t>
      </w:r>
      <w:r w:rsidRPr="000D61C7">
        <w:rPr>
          <w:rFonts w:ascii="Times New Roman" w:hAnsi="Times New Roman" w:cs="Times New Roman"/>
          <w:sz w:val="28"/>
          <w:szCs w:val="28"/>
        </w:rPr>
        <w:t xml:space="preserve">– melting temperatures of primer self-dimer formation for </w:t>
      </w:r>
      <w:r w:rsidR="008B0B22" w:rsidRPr="008B0B22">
        <w:rPr>
          <w:rFonts w:ascii="Times New Roman" w:hAnsi="Times New Roman" w:cs="Times New Roman"/>
          <w:sz w:val="28"/>
          <w:szCs w:val="28"/>
        </w:rPr>
        <w:t xml:space="preserve">probe </w:t>
      </w:r>
      <w:r w:rsidRPr="000D61C7">
        <w:rPr>
          <w:rFonts w:ascii="Times New Roman" w:hAnsi="Times New Roman" w:cs="Times New Roman"/>
          <w:sz w:val="28"/>
          <w:szCs w:val="28"/>
        </w:rPr>
        <w:t>primers.</w:t>
      </w:r>
      <w:r w:rsidRPr="000D61C7">
        <w:rPr>
          <w:rFonts w:ascii="Times New Roman" w:hAnsi="Times New Roman" w:cs="Times New Roman"/>
        </w:rPr>
        <w:t xml:space="preserve"> </w:t>
      </w:r>
      <w:r w:rsidRPr="000D61C7">
        <w:rPr>
          <w:rFonts w:ascii="Times New Roman" w:hAnsi="Times New Roman" w:cs="Times New Roman" w:hint="eastAsia"/>
          <w:sz w:val="28"/>
          <w:szCs w:val="28"/>
        </w:rPr>
        <w:t>(</w:t>
      </w:r>
      <w:proofErr w:type="gramStart"/>
      <w:r w:rsidRPr="000D61C7">
        <w:rPr>
          <w:rFonts w:ascii="Times New Roman" w:hAnsi="Times New Roman" w:cs="Times New Roman"/>
          <w:sz w:val="28"/>
          <w:szCs w:val="28"/>
        </w:rPr>
        <w:t>when</w:t>
      </w:r>
      <w:proofErr w:type="gramEnd"/>
      <w:r w:rsidRPr="000D61C7">
        <w:rPr>
          <w:rFonts w:ascii="Times New Roman" w:hAnsi="Times New Roman" w:cs="Times New Roman"/>
          <w:sz w:val="28"/>
          <w:szCs w:val="28"/>
        </w:rPr>
        <w:t xml:space="preserve"> </w:t>
      </w:r>
      <w:r w:rsidRPr="000D61C7">
        <w:rPr>
          <w:rFonts w:ascii="Times New Roman" w:hAnsi="Times New Roman" w:cs="Times New Roman"/>
          <w:b/>
          <w:bCs/>
          <w:sz w:val="28"/>
          <w:szCs w:val="28"/>
        </w:rPr>
        <w:t>thermodynamic calculations</w:t>
      </w:r>
      <w:r w:rsidRPr="000D61C7">
        <w:rPr>
          <w:rFonts w:ascii="Times New Roman" w:hAnsi="Times New Roman" w:cs="Times New Roman"/>
          <w:sz w:val="28"/>
          <w:szCs w:val="28"/>
        </w:rPr>
        <w:t xml:space="preserve"> are applied, th</w:t>
      </w:r>
      <w:r>
        <w:rPr>
          <w:rFonts w:ascii="Times New Roman" w:hAnsi="Times New Roman" w:cs="Times New Roman"/>
          <w:sz w:val="28"/>
          <w:szCs w:val="28"/>
        </w:rPr>
        <w:t>is</w:t>
      </w:r>
      <w:r w:rsidRPr="000D61C7">
        <w:rPr>
          <w:rFonts w:ascii="Times New Roman" w:hAnsi="Times New Roman" w:cs="Times New Roman"/>
          <w:sz w:val="28"/>
          <w:szCs w:val="28"/>
        </w:rPr>
        <w:t xml:space="preserve"> column </w:t>
      </w:r>
      <w:r>
        <w:rPr>
          <w:rFonts w:ascii="Times New Roman" w:hAnsi="Times New Roman" w:cs="Times New Roman"/>
          <w:sz w:val="28"/>
          <w:szCs w:val="28"/>
        </w:rPr>
        <w:t>is</w:t>
      </w:r>
      <w:r w:rsidRPr="000D61C7">
        <w:rPr>
          <w:rFonts w:ascii="Times New Roman" w:hAnsi="Times New Roman" w:cs="Times New Roman"/>
          <w:sz w:val="28"/>
          <w:szCs w:val="28"/>
        </w:rPr>
        <w:t xml:space="preserve"> displayed as </w:t>
      </w:r>
      <w:proofErr w:type="spellStart"/>
      <w:r w:rsidR="008B0B22" w:rsidRPr="000D61C7">
        <w:rPr>
          <w:rFonts w:ascii="Times New Roman" w:hAnsi="Times New Roman" w:cs="Times New Roman"/>
          <w:b/>
          <w:bCs/>
          <w:sz w:val="28"/>
          <w:szCs w:val="28"/>
        </w:rPr>
        <w:t>Oligo</w:t>
      </w:r>
      <w:r w:rsidRPr="000D61C7">
        <w:rPr>
          <w:rFonts w:ascii="Times New Roman" w:hAnsi="Times New Roman" w:cs="Times New Roman"/>
          <w:b/>
          <w:bCs/>
          <w:sz w:val="28"/>
          <w:szCs w:val="28"/>
        </w:rPr>
        <w:t>_any_th</w:t>
      </w:r>
      <w:proofErr w:type="spellEnd"/>
      <w:r>
        <w:rPr>
          <w:rFonts w:ascii="Times New Roman" w:hAnsi="Times New Roman" w:cs="Times New Roman"/>
          <w:sz w:val="28"/>
          <w:szCs w:val="28"/>
        </w:rPr>
        <w:t>)</w:t>
      </w:r>
      <w:r w:rsidR="008B0B22">
        <w:rPr>
          <w:rFonts w:ascii="Times New Roman" w:hAnsi="Times New Roman" w:cs="Times New Roman"/>
          <w:sz w:val="28"/>
          <w:szCs w:val="28"/>
        </w:rPr>
        <w:t>.</w:t>
      </w:r>
    </w:p>
    <w:p w14:paraId="2A3BC5EC" w14:textId="6CF72992" w:rsidR="000D61C7" w:rsidRDefault="000D61C7" w:rsidP="000D61C7">
      <w:pPr>
        <w:pStyle w:val="aa"/>
        <w:numPr>
          <w:ilvl w:val="0"/>
          <w:numId w:val="2"/>
        </w:numPr>
        <w:ind w:firstLineChars="0"/>
        <w:rPr>
          <w:rFonts w:ascii="Times New Roman" w:hAnsi="Times New Roman" w:cs="Times New Roman"/>
          <w:sz w:val="28"/>
          <w:szCs w:val="28"/>
        </w:rPr>
      </w:pPr>
      <w:r w:rsidRPr="000D61C7">
        <w:rPr>
          <w:rFonts w:ascii="Times New Roman" w:hAnsi="Times New Roman" w:cs="Times New Roman"/>
          <w:b/>
          <w:bCs/>
          <w:sz w:val="28"/>
          <w:szCs w:val="28"/>
        </w:rPr>
        <w:lastRenderedPageBreak/>
        <w:t>Oligo_3'</w:t>
      </w:r>
      <w:r>
        <w:rPr>
          <w:rFonts w:ascii="Times New Roman" w:hAnsi="Times New Roman" w:cs="Times New Roman"/>
          <w:sz w:val="28"/>
          <w:szCs w:val="28"/>
        </w:rPr>
        <w:t xml:space="preserve"> </w:t>
      </w:r>
      <w:r w:rsidRPr="000D61C7">
        <w:rPr>
          <w:rFonts w:ascii="Times New Roman" w:hAnsi="Times New Roman" w:cs="Times New Roman"/>
          <w:sz w:val="28"/>
          <w:szCs w:val="28"/>
        </w:rPr>
        <w:t xml:space="preserve">– melting temperatures of 3’ self-dimer formation for </w:t>
      </w:r>
      <w:r w:rsidR="008B0B22" w:rsidRPr="008B0B22">
        <w:rPr>
          <w:rFonts w:ascii="Times New Roman" w:hAnsi="Times New Roman" w:cs="Times New Roman"/>
          <w:sz w:val="28"/>
          <w:szCs w:val="28"/>
        </w:rPr>
        <w:t xml:space="preserve">probe </w:t>
      </w:r>
      <w:r w:rsidRPr="000D61C7">
        <w:rPr>
          <w:rFonts w:ascii="Times New Roman" w:hAnsi="Times New Roman" w:cs="Times New Roman"/>
          <w:sz w:val="28"/>
          <w:szCs w:val="28"/>
        </w:rPr>
        <w:t>primers.</w:t>
      </w:r>
      <w:r>
        <w:rPr>
          <w:rFonts w:ascii="Times New Roman" w:hAnsi="Times New Roman" w:cs="Times New Roman"/>
          <w:sz w:val="28"/>
          <w:szCs w:val="28"/>
        </w:rPr>
        <w:t xml:space="preserve"> (</w:t>
      </w:r>
      <w:proofErr w:type="gramStart"/>
      <w:r w:rsidRPr="000D61C7">
        <w:rPr>
          <w:rFonts w:ascii="Times New Roman" w:hAnsi="Times New Roman" w:cs="Times New Roman"/>
          <w:sz w:val="28"/>
          <w:szCs w:val="28"/>
        </w:rPr>
        <w:t>with</w:t>
      </w:r>
      <w:proofErr w:type="gramEnd"/>
      <w:r w:rsidRPr="000D61C7">
        <w:rPr>
          <w:rFonts w:ascii="Times New Roman" w:hAnsi="Times New Roman" w:cs="Times New Roman"/>
          <w:sz w:val="28"/>
          <w:szCs w:val="28"/>
        </w:rPr>
        <w:t xml:space="preserve"> </w:t>
      </w:r>
      <w:r w:rsidRPr="000D61C7">
        <w:rPr>
          <w:rFonts w:ascii="Times New Roman" w:hAnsi="Times New Roman" w:cs="Times New Roman"/>
          <w:b/>
          <w:bCs/>
          <w:sz w:val="28"/>
          <w:szCs w:val="28"/>
        </w:rPr>
        <w:t>thermodynamic calculations</w:t>
      </w:r>
      <w:r w:rsidRPr="000D61C7">
        <w:rPr>
          <w:rFonts w:ascii="Times New Roman" w:hAnsi="Times New Roman" w:cs="Times New Roman"/>
          <w:sz w:val="28"/>
          <w:szCs w:val="28"/>
        </w:rPr>
        <w:t>, th</w:t>
      </w:r>
      <w:r>
        <w:rPr>
          <w:rFonts w:ascii="Times New Roman" w:hAnsi="Times New Roman" w:cs="Times New Roman"/>
          <w:sz w:val="28"/>
          <w:szCs w:val="28"/>
        </w:rPr>
        <w:t>is</w:t>
      </w:r>
      <w:r w:rsidRPr="000D61C7">
        <w:rPr>
          <w:rFonts w:ascii="Times New Roman" w:hAnsi="Times New Roman" w:cs="Times New Roman"/>
          <w:sz w:val="28"/>
          <w:szCs w:val="28"/>
        </w:rPr>
        <w:t xml:space="preserve"> column become</w:t>
      </w:r>
      <w:r>
        <w:rPr>
          <w:rFonts w:ascii="Times New Roman" w:hAnsi="Times New Roman" w:cs="Times New Roman"/>
          <w:sz w:val="28"/>
          <w:szCs w:val="28"/>
        </w:rPr>
        <w:t>s</w:t>
      </w:r>
      <w:r w:rsidRPr="000D61C7">
        <w:rPr>
          <w:rFonts w:ascii="Times New Roman" w:hAnsi="Times New Roman" w:cs="Times New Roman"/>
          <w:sz w:val="28"/>
          <w:szCs w:val="28"/>
        </w:rPr>
        <w:t xml:space="preserve"> </w:t>
      </w:r>
      <w:r w:rsidRPr="000D61C7">
        <w:rPr>
          <w:rFonts w:ascii="Times New Roman" w:hAnsi="Times New Roman" w:cs="Times New Roman"/>
          <w:b/>
          <w:bCs/>
          <w:sz w:val="28"/>
          <w:szCs w:val="28"/>
        </w:rPr>
        <w:t>Oligo_3'_th</w:t>
      </w:r>
      <w:r>
        <w:rPr>
          <w:rFonts w:ascii="Times New Roman" w:hAnsi="Times New Roman" w:cs="Times New Roman"/>
          <w:sz w:val="28"/>
          <w:szCs w:val="28"/>
        </w:rPr>
        <w:t>)</w:t>
      </w:r>
      <w:r w:rsidR="008B0B22">
        <w:rPr>
          <w:rFonts w:ascii="Times New Roman" w:hAnsi="Times New Roman" w:cs="Times New Roman"/>
          <w:sz w:val="28"/>
          <w:szCs w:val="28"/>
        </w:rPr>
        <w:t>.</w:t>
      </w:r>
    </w:p>
    <w:p w14:paraId="5224C041" w14:textId="4D87C757" w:rsidR="000D61C7" w:rsidRPr="003944E1" w:rsidRDefault="000D61C7" w:rsidP="000D61C7">
      <w:pPr>
        <w:pStyle w:val="aa"/>
        <w:numPr>
          <w:ilvl w:val="0"/>
          <w:numId w:val="2"/>
        </w:numPr>
        <w:ind w:firstLineChars="0"/>
        <w:rPr>
          <w:rFonts w:ascii="Times New Roman" w:hAnsi="Times New Roman" w:cs="Times New Roman"/>
          <w:sz w:val="28"/>
          <w:szCs w:val="28"/>
        </w:rPr>
      </w:pPr>
      <w:proofErr w:type="spellStart"/>
      <w:r w:rsidRPr="000D61C7">
        <w:rPr>
          <w:rFonts w:ascii="Times New Roman" w:hAnsi="Times New Roman" w:cs="Times New Roman"/>
          <w:b/>
          <w:bCs/>
          <w:sz w:val="28"/>
          <w:szCs w:val="28"/>
        </w:rPr>
        <w:t>Oligo_hairpin</w:t>
      </w:r>
      <w:proofErr w:type="spellEnd"/>
      <w:r>
        <w:rPr>
          <w:rFonts w:ascii="Times New Roman" w:hAnsi="Times New Roman" w:cs="Times New Roman"/>
          <w:sz w:val="28"/>
          <w:szCs w:val="28"/>
        </w:rPr>
        <w:t xml:space="preserve"> </w:t>
      </w:r>
      <w:r w:rsidRPr="000D61C7">
        <w:rPr>
          <w:rFonts w:ascii="Times New Roman" w:hAnsi="Times New Roman" w:cs="Times New Roman"/>
          <w:sz w:val="28"/>
          <w:szCs w:val="28"/>
        </w:rPr>
        <w:t xml:space="preserve">– melting temperatures for hairpin formation in </w:t>
      </w:r>
      <w:r w:rsidR="008B0B22" w:rsidRPr="008B0B22">
        <w:rPr>
          <w:rFonts w:ascii="Times New Roman" w:hAnsi="Times New Roman" w:cs="Times New Roman"/>
          <w:sz w:val="28"/>
          <w:szCs w:val="28"/>
        </w:rPr>
        <w:t xml:space="preserve">probe </w:t>
      </w:r>
      <w:r w:rsidRPr="000D61C7">
        <w:rPr>
          <w:rFonts w:ascii="Times New Roman" w:hAnsi="Times New Roman" w:cs="Times New Roman"/>
          <w:sz w:val="28"/>
          <w:szCs w:val="28"/>
        </w:rPr>
        <w:t>primers.</w:t>
      </w:r>
      <w:r>
        <w:rPr>
          <w:rFonts w:ascii="Times New Roman" w:hAnsi="Times New Roman" w:cs="Times New Roman"/>
          <w:sz w:val="28"/>
          <w:szCs w:val="28"/>
        </w:rPr>
        <w:t xml:space="preserve"> (</w:t>
      </w:r>
      <w:proofErr w:type="gramStart"/>
      <w:r w:rsidRPr="000D61C7">
        <w:rPr>
          <w:rFonts w:ascii="Times New Roman" w:hAnsi="Times New Roman" w:cs="Times New Roman"/>
          <w:sz w:val="28"/>
          <w:szCs w:val="28"/>
        </w:rPr>
        <w:t>with</w:t>
      </w:r>
      <w:proofErr w:type="gramEnd"/>
      <w:r w:rsidRPr="000D61C7">
        <w:rPr>
          <w:rFonts w:ascii="Times New Roman" w:hAnsi="Times New Roman" w:cs="Times New Roman"/>
          <w:sz w:val="28"/>
          <w:szCs w:val="28"/>
        </w:rPr>
        <w:t xml:space="preserve"> </w:t>
      </w:r>
      <w:r w:rsidRPr="000D61C7">
        <w:rPr>
          <w:rFonts w:ascii="Times New Roman" w:hAnsi="Times New Roman" w:cs="Times New Roman"/>
          <w:b/>
          <w:bCs/>
          <w:sz w:val="28"/>
          <w:szCs w:val="28"/>
        </w:rPr>
        <w:t>thermodynamic calculations</w:t>
      </w:r>
      <w:r w:rsidRPr="000D61C7">
        <w:rPr>
          <w:rFonts w:ascii="Times New Roman" w:hAnsi="Times New Roman" w:cs="Times New Roman"/>
          <w:sz w:val="28"/>
          <w:szCs w:val="28"/>
        </w:rPr>
        <w:t>, th</w:t>
      </w:r>
      <w:r>
        <w:rPr>
          <w:rFonts w:ascii="Times New Roman" w:hAnsi="Times New Roman" w:cs="Times New Roman"/>
          <w:sz w:val="28"/>
          <w:szCs w:val="28"/>
        </w:rPr>
        <w:t>is</w:t>
      </w:r>
      <w:r w:rsidRPr="000D61C7">
        <w:rPr>
          <w:rFonts w:ascii="Times New Roman" w:hAnsi="Times New Roman" w:cs="Times New Roman"/>
          <w:sz w:val="28"/>
          <w:szCs w:val="28"/>
        </w:rPr>
        <w:t xml:space="preserve"> column </w:t>
      </w:r>
      <w:r>
        <w:rPr>
          <w:rFonts w:ascii="Times New Roman" w:hAnsi="Times New Roman" w:cs="Times New Roman"/>
          <w:sz w:val="28"/>
          <w:szCs w:val="28"/>
        </w:rPr>
        <w:t>is</w:t>
      </w:r>
      <w:r w:rsidRPr="000D61C7">
        <w:rPr>
          <w:rFonts w:ascii="Times New Roman" w:hAnsi="Times New Roman" w:cs="Times New Roman"/>
          <w:sz w:val="28"/>
          <w:szCs w:val="28"/>
        </w:rPr>
        <w:t xml:space="preserve"> shown as </w:t>
      </w:r>
      <w:proofErr w:type="spellStart"/>
      <w:r w:rsidRPr="000D61C7">
        <w:rPr>
          <w:rFonts w:ascii="Times New Roman" w:hAnsi="Times New Roman" w:cs="Times New Roman"/>
          <w:b/>
          <w:bCs/>
          <w:sz w:val="28"/>
          <w:szCs w:val="28"/>
        </w:rPr>
        <w:t>Oligo_hairpin_th</w:t>
      </w:r>
      <w:proofErr w:type="spellEnd"/>
      <w:r>
        <w:rPr>
          <w:rFonts w:ascii="Times New Roman" w:hAnsi="Times New Roman" w:cs="Times New Roman"/>
          <w:sz w:val="28"/>
          <w:szCs w:val="28"/>
        </w:rPr>
        <w:t>)</w:t>
      </w:r>
      <w:r w:rsidR="008B0B22">
        <w:rPr>
          <w:rFonts w:ascii="Times New Roman" w:hAnsi="Times New Roman" w:cs="Times New Roman"/>
          <w:sz w:val="28"/>
          <w:szCs w:val="28"/>
        </w:rPr>
        <w:t>.</w:t>
      </w:r>
    </w:p>
    <w:p w14:paraId="59AC0454" w14:textId="74AD2667" w:rsidR="000D61C7" w:rsidRDefault="008B0B22" w:rsidP="003944E1">
      <w:pPr>
        <w:pStyle w:val="aa"/>
        <w:numPr>
          <w:ilvl w:val="0"/>
          <w:numId w:val="2"/>
        </w:numPr>
        <w:ind w:firstLineChars="0"/>
        <w:rPr>
          <w:rFonts w:ascii="Times New Roman" w:hAnsi="Times New Roman" w:cs="Times New Roman"/>
          <w:sz w:val="28"/>
          <w:szCs w:val="28"/>
        </w:rPr>
      </w:pPr>
      <w:proofErr w:type="spellStart"/>
      <w:r w:rsidRPr="008B0B22">
        <w:rPr>
          <w:rFonts w:ascii="Times New Roman" w:hAnsi="Times New Roman" w:cs="Times New Roman"/>
          <w:b/>
          <w:bCs/>
          <w:sz w:val="28"/>
          <w:szCs w:val="28"/>
        </w:rPr>
        <w:t>PCR_product_Size</w:t>
      </w:r>
      <w:proofErr w:type="spellEnd"/>
      <w:r w:rsidRPr="008B0B22">
        <w:rPr>
          <w:rFonts w:ascii="Times New Roman" w:hAnsi="Times New Roman" w:cs="Times New Roman"/>
          <w:sz w:val="28"/>
          <w:szCs w:val="28"/>
        </w:rPr>
        <w:t xml:space="preserve"> – the length of the PCR amplicon.</w:t>
      </w:r>
    </w:p>
    <w:p w14:paraId="31A72831" w14:textId="34BFA630" w:rsidR="005577D5" w:rsidRDefault="005577D5" w:rsidP="005577D5">
      <w:pPr>
        <w:rPr>
          <w:rFonts w:ascii="Times New Roman" w:hAnsi="Times New Roman" w:cs="Times New Roman"/>
          <w:sz w:val="28"/>
          <w:szCs w:val="28"/>
        </w:rPr>
      </w:pPr>
      <w:r w:rsidRPr="005577D5">
        <w:rPr>
          <w:rFonts w:ascii="Times New Roman" w:hAnsi="Times New Roman" w:cs="Times New Roman"/>
          <w:sz w:val="28"/>
          <w:szCs w:val="28"/>
        </w:rPr>
        <w:t>Click on a specific primer row to display its position within the sequence in the “</w:t>
      </w:r>
      <w:r w:rsidRPr="005577D5">
        <w:rPr>
          <w:rFonts w:ascii="Times New Roman" w:hAnsi="Times New Roman" w:cs="Times New Roman"/>
          <w:b/>
          <w:bCs/>
          <w:sz w:val="28"/>
          <w:szCs w:val="28"/>
        </w:rPr>
        <w:t>Primer Position</w:t>
      </w:r>
      <w:r w:rsidRPr="005577D5">
        <w:rPr>
          <w:rFonts w:ascii="Times New Roman" w:hAnsi="Times New Roman" w:cs="Times New Roman"/>
          <w:sz w:val="28"/>
          <w:szCs w:val="28"/>
        </w:rPr>
        <w:t>” module located at the center of the page</w:t>
      </w:r>
      <w:r>
        <w:rPr>
          <w:rFonts w:ascii="Times New Roman" w:hAnsi="Times New Roman" w:cs="Times New Roman"/>
          <w:sz w:val="28"/>
          <w:szCs w:val="28"/>
        </w:rPr>
        <w:t xml:space="preserve"> (Figure 6)</w:t>
      </w:r>
      <w:r w:rsidRPr="005577D5">
        <w:rPr>
          <w:rFonts w:ascii="Times New Roman" w:hAnsi="Times New Roman" w:cs="Times New Roman"/>
          <w:sz w:val="28"/>
          <w:szCs w:val="28"/>
        </w:rPr>
        <w:t>.</w:t>
      </w:r>
    </w:p>
    <w:p w14:paraId="37574725" w14:textId="5CFD7637" w:rsidR="00BF22F4" w:rsidRDefault="00BF22F4" w:rsidP="005577D5">
      <w:pPr>
        <w:rPr>
          <w:rFonts w:ascii="Times New Roman" w:hAnsi="Times New Roman" w:cs="Times New Roman"/>
          <w:sz w:val="28"/>
          <w:szCs w:val="28"/>
        </w:rPr>
      </w:pPr>
      <w:r w:rsidRPr="00BF22F4">
        <w:rPr>
          <w:rFonts w:ascii="Times New Roman" w:hAnsi="Times New Roman" w:cs="Times New Roman"/>
          <w:sz w:val="28"/>
          <w:szCs w:val="28"/>
        </w:rPr>
        <w:t>Additionally, the “</w:t>
      </w:r>
      <w:r w:rsidRPr="00BF22F4">
        <w:rPr>
          <w:rFonts w:ascii="Times New Roman" w:hAnsi="Times New Roman" w:cs="Times New Roman"/>
          <w:b/>
          <w:bCs/>
          <w:sz w:val="28"/>
          <w:szCs w:val="28"/>
        </w:rPr>
        <w:t>Dimer</w:t>
      </w:r>
      <w:r w:rsidRPr="00BF22F4">
        <w:rPr>
          <w:rFonts w:ascii="Times New Roman" w:hAnsi="Times New Roman" w:cs="Times New Roman"/>
          <w:sz w:val="28"/>
          <w:szCs w:val="28"/>
        </w:rPr>
        <w:t>” module at the lower left and the “</w:t>
      </w:r>
      <w:r w:rsidRPr="00BF22F4">
        <w:rPr>
          <w:rFonts w:ascii="Times New Roman" w:hAnsi="Times New Roman" w:cs="Times New Roman"/>
          <w:b/>
          <w:bCs/>
          <w:sz w:val="28"/>
          <w:szCs w:val="28"/>
        </w:rPr>
        <w:t>Hairpin</w:t>
      </w:r>
      <w:r w:rsidRPr="00BF22F4">
        <w:rPr>
          <w:rFonts w:ascii="Times New Roman" w:hAnsi="Times New Roman" w:cs="Times New Roman"/>
          <w:sz w:val="28"/>
          <w:szCs w:val="28"/>
        </w:rPr>
        <w:t>” module at the lower right display detailed information on primer dimers and hairpin structures, respectively</w:t>
      </w:r>
      <w:r>
        <w:rPr>
          <w:rFonts w:ascii="Times New Roman" w:hAnsi="Times New Roman" w:cs="Times New Roman"/>
          <w:sz w:val="28"/>
          <w:szCs w:val="28"/>
        </w:rPr>
        <w:t xml:space="preserve"> (Figure 6)</w:t>
      </w:r>
      <w:r w:rsidRPr="00BF22F4">
        <w:rPr>
          <w:rFonts w:ascii="Times New Roman" w:hAnsi="Times New Roman" w:cs="Times New Roman"/>
          <w:sz w:val="28"/>
          <w:szCs w:val="28"/>
        </w:rPr>
        <w:t xml:space="preserve">. If the selected primer does not form a dimer or hairpin, no corresponding result is shown. When </w:t>
      </w:r>
      <w:r w:rsidRPr="00BF22F4">
        <w:rPr>
          <w:rFonts w:ascii="Times New Roman" w:hAnsi="Times New Roman" w:cs="Times New Roman"/>
          <w:b/>
          <w:bCs/>
          <w:sz w:val="28"/>
          <w:szCs w:val="28"/>
        </w:rPr>
        <w:t>thermodynamic calculation</w:t>
      </w:r>
      <w:r w:rsidRPr="00BF22F4">
        <w:rPr>
          <w:rFonts w:ascii="Times New Roman" w:hAnsi="Times New Roman" w:cs="Times New Roman"/>
          <w:sz w:val="28"/>
          <w:szCs w:val="28"/>
        </w:rPr>
        <w:t xml:space="preserve"> parameters are enabled, the modules additionally provide detailed melting parameters for dimers and hairpins, such as: Tm: 5.7°C, ΔG: -6304 </w:t>
      </w:r>
      <w:proofErr w:type="spellStart"/>
      <w:r w:rsidRPr="00BF22F4">
        <w:rPr>
          <w:rFonts w:ascii="Times New Roman" w:hAnsi="Times New Roman" w:cs="Times New Roman"/>
          <w:sz w:val="28"/>
          <w:szCs w:val="28"/>
        </w:rPr>
        <w:t>cal</w:t>
      </w:r>
      <w:proofErr w:type="spellEnd"/>
      <w:r w:rsidRPr="00BF22F4">
        <w:rPr>
          <w:rFonts w:ascii="Times New Roman" w:hAnsi="Times New Roman" w:cs="Times New Roman"/>
          <w:sz w:val="28"/>
          <w:szCs w:val="28"/>
        </w:rPr>
        <w:t xml:space="preserve">/mol, ΔH: -43800 </w:t>
      </w:r>
      <w:proofErr w:type="spellStart"/>
      <w:r w:rsidRPr="00BF22F4">
        <w:rPr>
          <w:rFonts w:ascii="Times New Roman" w:hAnsi="Times New Roman" w:cs="Times New Roman"/>
          <w:sz w:val="28"/>
          <w:szCs w:val="28"/>
        </w:rPr>
        <w:t>cal</w:t>
      </w:r>
      <w:proofErr w:type="spellEnd"/>
      <w:r w:rsidRPr="00BF22F4">
        <w:rPr>
          <w:rFonts w:ascii="Times New Roman" w:hAnsi="Times New Roman" w:cs="Times New Roman"/>
          <w:sz w:val="28"/>
          <w:szCs w:val="28"/>
        </w:rPr>
        <w:t xml:space="preserve">/mol, ΔS: -121 </w:t>
      </w:r>
      <w:proofErr w:type="spellStart"/>
      <w:r w:rsidRPr="00BF22F4">
        <w:rPr>
          <w:rFonts w:ascii="Times New Roman" w:hAnsi="Times New Roman" w:cs="Times New Roman"/>
          <w:sz w:val="28"/>
          <w:szCs w:val="28"/>
        </w:rPr>
        <w:t>cal</w:t>
      </w:r>
      <w:proofErr w:type="spellEnd"/>
      <w:r w:rsidRPr="00BF22F4">
        <w:rPr>
          <w:rFonts w:ascii="Times New Roman" w:hAnsi="Times New Roman" w:cs="Times New Roman"/>
          <w:sz w:val="28"/>
          <w:szCs w:val="28"/>
        </w:rPr>
        <w:t>/</w:t>
      </w:r>
      <w:proofErr w:type="spellStart"/>
      <w:r w:rsidRPr="00BF22F4">
        <w:rPr>
          <w:rFonts w:ascii="Times New Roman" w:hAnsi="Times New Roman" w:cs="Times New Roman"/>
          <w:sz w:val="28"/>
          <w:szCs w:val="28"/>
        </w:rPr>
        <w:t>mol·K</w:t>
      </w:r>
      <w:proofErr w:type="spellEnd"/>
      <w:r w:rsidRPr="00BF22F4">
        <w:rPr>
          <w:rFonts w:ascii="Times New Roman" w:hAnsi="Times New Roman" w:cs="Times New Roman"/>
          <w:sz w:val="28"/>
          <w:szCs w:val="28"/>
        </w:rPr>
        <w:t>.</w:t>
      </w:r>
    </w:p>
    <w:p w14:paraId="02ACFE71" w14:textId="78E890E0" w:rsidR="00BF22F4" w:rsidRPr="005577D5" w:rsidRDefault="00BF22F4" w:rsidP="005577D5">
      <w:pPr>
        <w:rPr>
          <w:rFonts w:ascii="Times New Roman" w:hAnsi="Times New Roman" w:cs="Times New Roman" w:hint="eastAsia"/>
          <w:sz w:val="28"/>
          <w:szCs w:val="28"/>
        </w:rPr>
      </w:pPr>
      <w:r w:rsidRPr="00BF22F4">
        <w:rPr>
          <w:rFonts w:ascii="Times New Roman" w:hAnsi="Times New Roman" w:cs="Times New Roman"/>
          <w:sz w:val="28"/>
          <w:szCs w:val="28"/>
        </w:rPr>
        <w:t>When multiple data sets are input, VirPrimer groups and displays the results according to the sequence set, which can be switched using the group labels on the left (e.g., Group1, Group2, …)</w:t>
      </w:r>
      <w:r>
        <w:rPr>
          <w:rFonts w:ascii="Times New Roman" w:hAnsi="Times New Roman" w:cs="Times New Roman"/>
          <w:sz w:val="28"/>
          <w:szCs w:val="28"/>
        </w:rPr>
        <w:t xml:space="preserve"> (Figure 5)</w:t>
      </w:r>
      <w:r w:rsidRPr="00BF22F4">
        <w:rPr>
          <w:rFonts w:ascii="Times New Roman" w:hAnsi="Times New Roman" w:cs="Times New Roman"/>
          <w:sz w:val="28"/>
          <w:szCs w:val="28"/>
        </w:rPr>
        <w:t>. The detailed interpretation of the results is the same as described above.</w:t>
      </w:r>
    </w:p>
    <w:p w14:paraId="298F040C" w14:textId="54885FBB" w:rsidR="002D61C7" w:rsidRDefault="00BF22F4" w:rsidP="008B0B22">
      <w:pPr>
        <w:jc w:val="center"/>
        <w:rPr>
          <w:rFonts w:ascii="Times New Roman" w:hAnsi="Times New Roman" w:cs="Times New Roman"/>
          <w:sz w:val="28"/>
          <w:szCs w:val="28"/>
        </w:rPr>
      </w:pPr>
      <w:r w:rsidRPr="00BF22F4">
        <w:lastRenderedPageBreak/>
        <w:drawing>
          <wp:inline distT="0" distB="0" distL="0" distR="0" wp14:anchorId="4CEBF403" wp14:editId="5C917D7F">
            <wp:extent cx="5274310" cy="3109595"/>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3109595"/>
                    </a:xfrm>
                    <a:prstGeom prst="rect">
                      <a:avLst/>
                    </a:prstGeom>
                  </pic:spPr>
                </pic:pic>
              </a:graphicData>
            </a:graphic>
          </wp:inline>
        </w:drawing>
      </w:r>
    </w:p>
    <w:p w14:paraId="3DF7B51D" w14:textId="00E875EC" w:rsidR="008B0B22" w:rsidRDefault="008B0B22" w:rsidP="008B0B22">
      <w:pPr>
        <w:jc w:val="center"/>
        <w:rPr>
          <w:rFonts w:ascii="Times New Roman" w:hAnsi="Times New Roman" w:cs="Times New Roman"/>
          <w:sz w:val="28"/>
          <w:szCs w:val="28"/>
        </w:rPr>
      </w:pPr>
      <w:r>
        <w:rPr>
          <w:rFonts w:ascii="Times New Roman" w:hAnsi="Times New Roman" w:cs="Times New Roman" w:hint="eastAsia"/>
          <w:sz w:val="28"/>
          <w:szCs w:val="28"/>
        </w:rPr>
        <w:t>F</w:t>
      </w:r>
      <w:r>
        <w:rPr>
          <w:rFonts w:ascii="Times New Roman" w:hAnsi="Times New Roman" w:cs="Times New Roman"/>
          <w:sz w:val="28"/>
          <w:szCs w:val="28"/>
        </w:rPr>
        <w:t>igure 5:</w:t>
      </w:r>
      <w:r w:rsidR="00BF22F4">
        <w:rPr>
          <w:rFonts w:ascii="Times New Roman" w:hAnsi="Times New Roman" w:cs="Times New Roman"/>
          <w:sz w:val="28"/>
          <w:szCs w:val="28"/>
        </w:rPr>
        <w:t xml:space="preserve"> VirPrimer</w:t>
      </w:r>
      <w:r w:rsidR="00BF22F4" w:rsidRPr="00BF22F4">
        <w:rPr>
          <w:rFonts w:ascii="Times New Roman" w:hAnsi="Times New Roman" w:cs="Times New Roman"/>
          <w:sz w:val="28"/>
          <w:szCs w:val="28"/>
        </w:rPr>
        <w:t xml:space="preserve"> </w:t>
      </w:r>
      <w:r w:rsidR="00BF22F4">
        <w:rPr>
          <w:rFonts w:ascii="Times New Roman" w:hAnsi="Times New Roman" w:cs="Times New Roman"/>
          <w:sz w:val="28"/>
          <w:szCs w:val="28"/>
        </w:rPr>
        <w:t>r</w:t>
      </w:r>
      <w:r w:rsidR="00BF22F4" w:rsidRPr="00BF22F4">
        <w:rPr>
          <w:rFonts w:ascii="Times New Roman" w:hAnsi="Times New Roman" w:cs="Times New Roman"/>
          <w:sz w:val="28"/>
          <w:szCs w:val="28"/>
        </w:rPr>
        <w:t xml:space="preserve">esults </w:t>
      </w:r>
      <w:r w:rsidR="00BF22F4">
        <w:rPr>
          <w:rFonts w:ascii="Times New Roman" w:hAnsi="Times New Roman" w:cs="Times New Roman"/>
          <w:sz w:val="28"/>
          <w:szCs w:val="28"/>
        </w:rPr>
        <w:t>d</w:t>
      </w:r>
      <w:r w:rsidR="00BF22F4" w:rsidRPr="00BF22F4">
        <w:rPr>
          <w:rFonts w:ascii="Times New Roman" w:hAnsi="Times New Roman" w:cs="Times New Roman"/>
          <w:sz w:val="28"/>
          <w:szCs w:val="28"/>
        </w:rPr>
        <w:t xml:space="preserve">isplay </w:t>
      </w:r>
      <w:r w:rsidR="00BF22F4">
        <w:rPr>
          <w:rFonts w:ascii="Times New Roman" w:hAnsi="Times New Roman" w:cs="Times New Roman"/>
          <w:sz w:val="28"/>
          <w:szCs w:val="28"/>
        </w:rPr>
        <w:t>i</w:t>
      </w:r>
      <w:r w:rsidR="00BF22F4" w:rsidRPr="00BF22F4">
        <w:rPr>
          <w:rFonts w:ascii="Times New Roman" w:hAnsi="Times New Roman" w:cs="Times New Roman"/>
          <w:sz w:val="28"/>
          <w:szCs w:val="28"/>
        </w:rPr>
        <w:t xml:space="preserve">nteractive </w:t>
      </w:r>
      <w:r w:rsidR="00BF22F4">
        <w:rPr>
          <w:rFonts w:ascii="Times New Roman" w:hAnsi="Times New Roman" w:cs="Times New Roman"/>
          <w:sz w:val="28"/>
          <w:szCs w:val="28"/>
        </w:rPr>
        <w:t>part</w:t>
      </w:r>
      <w:r w:rsidR="00BF22F4" w:rsidRPr="00BF22F4">
        <w:rPr>
          <w:rFonts w:ascii="Times New Roman" w:hAnsi="Times New Roman" w:cs="Times New Roman"/>
          <w:sz w:val="28"/>
          <w:szCs w:val="28"/>
        </w:rPr>
        <w:t xml:space="preserve"> 1</w:t>
      </w:r>
    </w:p>
    <w:p w14:paraId="7100A218" w14:textId="77777777" w:rsidR="00BF22F4" w:rsidRPr="00BF22F4" w:rsidRDefault="00BF22F4" w:rsidP="008B0B22">
      <w:pPr>
        <w:jc w:val="center"/>
        <w:rPr>
          <w:rFonts w:ascii="Times New Roman" w:hAnsi="Times New Roman" w:cs="Times New Roman" w:hint="eastAsia"/>
          <w:sz w:val="28"/>
          <w:szCs w:val="28"/>
        </w:rPr>
      </w:pPr>
    </w:p>
    <w:p w14:paraId="189275D7" w14:textId="0C2EC4B8" w:rsidR="008B0B22" w:rsidRDefault="005577D5" w:rsidP="005577D5">
      <w:pPr>
        <w:jc w:val="center"/>
        <w:rPr>
          <w:rFonts w:ascii="Times New Roman" w:hAnsi="Times New Roman" w:cs="Times New Roman"/>
          <w:sz w:val="28"/>
          <w:szCs w:val="28"/>
        </w:rPr>
      </w:pPr>
      <w:r>
        <w:rPr>
          <w:noProof/>
        </w:rPr>
        <w:drawing>
          <wp:inline distT="0" distB="0" distL="0" distR="0" wp14:anchorId="793D8867" wp14:editId="4B4F6607">
            <wp:extent cx="5274310" cy="3133090"/>
            <wp:effectExtent l="0" t="0" r="254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3133090"/>
                    </a:xfrm>
                    <a:prstGeom prst="rect">
                      <a:avLst/>
                    </a:prstGeom>
                  </pic:spPr>
                </pic:pic>
              </a:graphicData>
            </a:graphic>
          </wp:inline>
        </w:drawing>
      </w:r>
    </w:p>
    <w:p w14:paraId="4D5A284A" w14:textId="7038B2DE" w:rsidR="005577D5" w:rsidRDefault="005577D5" w:rsidP="005577D5">
      <w:pPr>
        <w:jc w:val="center"/>
        <w:rPr>
          <w:rFonts w:ascii="Times New Roman" w:hAnsi="Times New Roman" w:cs="Times New Roman" w:hint="eastAsia"/>
          <w:sz w:val="28"/>
          <w:szCs w:val="28"/>
        </w:rPr>
      </w:pPr>
      <w:r>
        <w:rPr>
          <w:rFonts w:ascii="Times New Roman" w:hAnsi="Times New Roman" w:cs="Times New Roman" w:hint="eastAsia"/>
          <w:sz w:val="28"/>
          <w:szCs w:val="28"/>
        </w:rPr>
        <w:t>F</w:t>
      </w:r>
      <w:r>
        <w:rPr>
          <w:rFonts w:ascii="Times New Roman" w:hAnsi="Times New Roman" w:cs="Times New Roman"/>
          <w:sz w:val="28"/>
          <w:szCs w:val="28"/>
        </w:rPr>
        <w:t xml:space="preserve">igure </w:t>
      </w:r>
      <w:r>
        <w:rPr>
          <w:rFonts w:ascii="Times New Roman" w:hAnsi="Times New Roman" w:cs="Times New Roman"/>
          <w:sz w:val="28"/>
          <w:szCs w:val="28"/>
        </w:rPr>
        <w:t>6</w:t>
      </w:r>
      <w:r>
        <w:rPr>
          <w:rFonts w:ascii="Times New Roman" w:hAnsi="Times New Roman" w:cs="Times New Roman"/>
          <w:sz w:val="28"/>
          <w:szCs w:val="28"/>
        </w:rPr>
        <w:t>:</w:t>
      </w:r>
      <w:r w:rsidR="00BF22F4">
        <w:rPr>
          <w:rFonts w:ascii="Times New Roman" w:hAnsi="Times New Roman" w:cs="Times New Roman"/>
          <w:sz w:val="28"/>
          <w:szCs w:val="28"/>
        </w:rPr>
        <w:t xml:space="preserve"> </w:t>
      </w:r>
      <w:r w:rsidR="00BF22F4">
        <w:rPr>
          <w:rFonts w:ascii="Times New Roman" w:hAnsi="Times New Roman" w:cs="Times New Roman"/>
          <w:sz w:val="28"/>
          <w:szCs w:val="28"/>
        </w:rPr>
        <w:t>VirPrimer</w:t>
      </w:r>
      <w:r w:rsidR="00BF22F4" w:rsidRPr="00BF22F4">
        <w:rPr>
          <w:rFonts w:ascii="Times New Roman" w:hAnsi="Times New Roman" w:cs="Times New Roman"/>
          <w:sz w:val="28"/>
          <w:szCs w:val="28"/>
        </w:rPr>
        <w:t xml:space="preserve"> </w:t>
      </w:r>
      <w:r w:rsidR="00BF22F4">
        <w:rPr>
          <w:rFonts w:ascii="Times New Roman" w:hAnsi="Times New Roman" w:cs="Times New Roman"/>
          <w:sz w:val="28"/>
          <w:szCs w:val="28"/>
        </w:rPr>
        <w:t>r</w:t>
      </w:r>
      <w:r w:rsidR="00BF22F4" w:rsidRPr="00BF22F4">
        <w:rPr>
          <w:rFonts w:ascii="Times New Roman" w:hAnsi="Times New Roman" w:cs="Times New Roman"/>
          <w:sz w:val="28"/>
          <w:szCs w:val="28"/>
        </w:rPr>
        <w:t xml:space="preserve">esults </w:t>
      </w:r>
      <w:r w:rsidR="00BF22F4">
        <w:rPr>
          <w:rFonts w:ascii="Times New Roman" w:hAnsi="Times New Roman" w:cs="Times New Roman"/>
          <w:sz w:val="28"/>
          <w:szCs w:val="28"/>
        </w:rPr>
        <w:t>d</w:t>
      </w:r>
      <w:r w:rsidR="00BF22F4" w:rsidRPr="00BF22F4">
        <w:rPr>
          <w:rFonts w:ascii="Times New Roman" w:hAnsi="Times New Roman" w:cs="Times New Roman"/>
          <w:sz w:val="28"/>
          <w:szCs w:val="28"/>
        </w:rPr>
        <w:t xml:space="preserve">isplay </w:t>
      </w:r>
      <w:r w:rsidR="00BF22F4">
        <w:rPr>
          <w:rFonts w:ascii="Times New Roman" w:hAnsi="Times New Roman" w:cs="Times New Roman"/>
          <w:sz w:val="28"/>
          <w:szCs w:val="28"/>
        </w:rPr>
        <w:t>i</w:t>
      </w:r>
      <w:r w:rsidR="00BF22F4" w:rsidRPr="00BF22F4">
        <w:rPr>
          <w:rFonts w:ascii="Times New Roman" w:hAnsi="Times New Roman" w:cs="Times New Roman"/>
          <w:sz w:val="28"/>
          <w:szCs w:val="28"/>
        </w:rPr>
        <w:t xml:space="preserve">nteractive </w:t>
      </w:r>
      <w:r w:rsidR="00BF22F4">
        <w:rPr>
          <w:rFonts w:ascii="Times New Roman" w:hAnsi="Times New Roman" w:cs="Times New Roman"/>
          <w:sz w:val="28"/>
          <w:szCs w:val="28"/>
        </w:rPr>
        <w:t>part</w:t>
      </w:r>
      <w:r w:rsidR="00BF22F4" w:rsidRPr="00BF22F4">
        <w:rPr>
          <w:rFonts w:ascii="Times New Roman" w:hAnsi="Times New Roman" w:cs="Times New Roman"/>
          <w:sz w:val="28"/>
          <w:szCs w:val="28"/>
        </w:rPr>
        <w:t xml:space="preserve"> </w:t>
      </w:r>
      <w:r w:rsidR="00BF22F4">
        <w:rPr>
          <w:rFonts w:ascii="Times New Roman" w:hAnsi="Times New Roman" w:cs="Times New Roman"/>
          <w:sz w:val="28"/>
          <w:szCs w:val="28"/>
        </w:rPr>
        <w:t>2</w:t>
      </w:r>
    </w:p>
    <w:p w14:paraId="2EAD6721" w14:textId="7D767C33" w:rsidR="006B354D" w:rsidRDefault="006B354D">
      <w:pPr>
        <w:widowControl/>
        <w:jc w:val="left"/>
        <w:rPr>
          <w:rFonts w:ascii="Times New Roman" w:hAnsi="Times New Roman" w:cs="Times New Roman"/>
          <w:sz w:val="28"/>
          <w:szCs w:val="28"/>
        </w:rPr>
      </w:pPr>
      <w:r>
        <w:rPr>
          <w:rFonts w:ascii="Times New Roman" w:hAnsi="Times New Roman" w:cs="Times New Roman"/>
          <w:sz w:val="28"/>
          <w:szCs w:val="28"/>
        </w:rPr>
        <w:br w:type="page"/>
      </w:r>
    </w:p>
    <w:p w14:paraId="4587ADBC" w14:textId="2E2E2E80" w:rsidR="005577D5" w:rsidRPr="006B354D" w:rsidRDefault="006B354D" w:rsidP="006B354D">
      <w:pPr>
        <w:pStyle w:val="1"/>
        <w:rPr>
          <w:rFonts w:ascii="Times New Roman" w:hAnsi="Times New Roman" w:cs="Times New Roman"/>
          <w:sz w:val="48"/>
          <w:szCs w:val="48"/>
        </w:rPr>
      </w:pPr>
      <w:bookmarkStart w:id="19" w:name="_Toc210147609"/>
      <w:r w:rsidRPr="006B354D">
        <w:rPr>
          <w:rFonts w:ascii="Times New Roman" w:hAnsi="Times New Roman" w:cs="Times New Roman"/>
          <w:sz w:val="48"/>
          <w:szCs w:val="48"/>
        </w:rPr>
        <w:lastRenderedPageBreak/>
        <w:t>Online Primer Design Web Platform</w:t>
      </w:r>
      <w:bookmarkEnd w:id="19"/>
    </w:p>
    <w:p w14:paraId="0190F391" w14:textId="03BF043B" w:rsidR="00BF22F4" w:rsidRDefault="00A0645A" w:rsidP="006B354D">
      <w:pPr>
        <w:rPr>
          <w:rFonts w:ascii="Times New Roman" w:hAnsi="Times New Roman" w:cs="Times New Roman"/>
          <w:sz w:val="28"/>
          <w:szCs w:val="28"/>
        </w:rPr>
      </w:pPr>
      <w:r w:rsidRPr="00A0645A">
        <w:rPr>
          <w:rFonts w:ascii="Times New Roman" w:hAnsi="Times New Roman" w:cs="Times New Roman"/>
          <w:sz w:val="28"/>
          <w:szCs w:val="28"/>
        </w:rPr>
        <w:t>We provide a web-based platform for online computation, available at: https://virprimer.org.cn. For guidance on using the online platform, please click the “</w:t>
      </w:r>
      <w:r w:rsidRPr="00A0645A">
        <w:rPr>
          <w:rFonts w:ascii="Times New Roman" w:hAnsi="Times New Roman" w:cs="Times New Roman"/>
          <w:b/>
          <w:bCs/>
          <w:sz w:val="28"/>
          <w:szCs w:val="28"/>
        </w:rPr>
        <w:t>HELP</w:t>
      </w:r>
      <w:r w:rsidRPr="00A0645A">
        <w:rPr>
          <w:rFonts w:ascii="Times New Roman" w:hAnsi="Times New Roman" w:cs="Times New Roman"/>
          <w:sz w:val="28"/>
          <w:szCs w:val="28"/>
        </w:rPr>
        <w:t>” link at the top of the webpage.</w:t>
      </w:r>
    </w:p>
    <w:p w14:paraId="5211F3F8" w14:textId="69153815" w:rsidR="00A0645A" w:rsidRDefault="002500D4" w:rsidP="002500D4">
      <w:pPr>
        <w:pStyle w:val="1"/>
        <w:rPr>
          <w:rFonts w:ascii="Times New Roman" w:hAnsi="Times New Roman" w:cs="Times New Roman"/>
          <w:sz w:val="48"/>
          <w:szCs w:val="48"/>
        </w:rPr>
      </w:pPr>
      <w:bookmarkStart w:id="20" w:name="_Toc210147610"/>
      <w:r w:rsidRPr="002500D4">
        <w:rPr>
          <w:rFonts w:ascii="Times New Roman" w:hAnsi="Times New Roman" w:cs="Times New Roman"/>
          <w:sz w:val="48"/>
          <w:szCs w:val="48"/>
        </w:rPr>
        <w:t>Source Code</w:t>
      </w:r>
      <w:bookmarkEnd w:id="20"/>
    </w:p>
    <w:p w14:paraId="6E157F2D" w14:textId="09452F34" w:rsidR="002500D4" w:rsidRDefault="002500D4" w:rsidP="002500D4">
      <w:pPr>
        <w:rPr>
          <w:rFonts w:ascii="Times New Roman" w:hAnsi="Times New Roman" w:cs="Times New Roman"/>
          <w:sz w:val="28"/>
          <w:szCs w:val="28"/>
        </w:rPr>
      </w:pPr>
      <w:r w:rsidRPr="002500D4">
        <w:rPr>
          <w:rFonts w:ascii="Times New Roman" w:hAnsi="Times New Roman" w:cs="Times New Roman"/>
          <w:sz w:val="28"/>
          <w:szCs w:val="28"/>
        </w:rPr>
        <w:t>Please click “</w:t>
      </w:r>
      <w:r w:rsidRPr="002500D4">
        <w:rPr>
          <w:rFonts w:ascii="Times New Roman" w:hAnsi="Times New Roman" w:cs="Times New Roman"/>
          <w:b/>
          <w:bCs/>
          <w:sz w:val="28"/>
          <w:szCs w:val="28"/>
        </w:rPr>
        <w:t>Source Code</w:t>
      </w:r>
      <w:r w:rsidRPr="002500D4">
        <w:rPr>
          <w:rFonts w:ascii="Times New Roman" w:hAnsi="Times New Roman" w:cs="Times New Roman"/>
          <w:sz w:val="28"/>
          <w:szCs w:val="28"/>
        </w:rPr>
        <w:t>” at the top of the software page to access the source code documentation.</w:t>
      </w:r>
    </w:p>
    <w:p w14:paraId="3E30A36D" w14:textId="393EF4C3" w:rsidR="002500D4" w:rsidRDefault="002500D4" w:rsidP="002500D4">
      <w:pPr>
        <w:pStyle w:val="1"/>
        <w:rPr>
          <w:rFonts w:ascii="Times New Roman" w:hAnsi="Times New Roman" w:cs="Times New Roman"/>
          <w:sz w:val="48"/>
          <w:szCs w:val="48"/>
        </w:rPr>
      </w:pPr>
      <w:bookmarkStart w:id="21" w:name="_Toc210147611"/>
      <w:r w:rsidRPr="002500D4">
        <w:rPr>
          <w:rFonts w:ascii="Times New Roman" w:hAnsi="Times New Roman" w:cs="Times New Roman"/>
          <w:sz w:val="48"/>
          <w:szCs w:val="48"/>
        </w:rPr>
        <w:t>Questions and Answer</w:t>
      </w:r>
      <w:bookmarkEnd w:id="21"/>
    </w:p>
    <w:p w14:paraId="3F409CE7" w14:textId="3F9CF1B9" w:rsidR="002500D4" w:rsidRPr="00E3708A" w:rsidRDefault="00E3708A" w:rsidP="002500D4">
      <w:pPr>
        <w:rPr>
          <w:rFonts w:ascii="Times New Roman" w:hAnsi="Times New Roman" w:cs="Times New Roman"/>
          <w:sz w:val="28"/>
          <w:szCs w:val="28"/>
        </w:rPr>
      </w:pPr>
      <w:r w:rsidRPr="00E3708A">
        <w:rPr>
          <w:rFonts w:ascii="Times New Roman" w:hAnsi="Times New Roman" w:cs="Times New Roman"/>
          <w:sz w:val="28"/>
          <w:szCs w:val="28"/>
        </w:rPr>
        <w:t>If unresolved issues occur, please refer to the “</w:t>
      </w:r>
      <w:r w:rsidRPr="00E3708A">
        <w:rPr>
          <w:rFonts w:ascii="Times New Roman" w:hAnsi="Times New Roman" w:cs="Times New Roman"/>
          <w:b/>
          <w:bCs/>
          <w:sz w:val="28"/>
          <w:szCs w:val="28"/>
        </w:rPr>
        <w:t>FAQs</w:t>
      </w:r>
      <w:r w:rsidRPr="00E3708A">
        <w:rPr>
          <w:rFonts w:ascii="Times New Roman" w:hAnsi="Times New Roman" w:cs="Times New Roman"/>
          <w:sz w:val="28"/>
          <w:szCs w:val="28"/>
        </w:rPr>
        <w:t>” section on the web platform for potential solutions. If the problem persists, click “</w:t>
      </w:r>
      <w:r w:rsidRPr="00E3708A">
        <w:rPr>
          <w:rFonts w:ascii="Times New Roman" w:hAnsi="Times New Roman" w:cs="Times New Roman"/>
          <w:b/>
          <w:bCs/>
          <w:sz w:val="28"/>
          <w:szCs w:val="28"/>
        </w:rPr>
        <w:t>Contact</w:t>
      </w:r>
      <w:r w:rsidRPr="00E3708A">
        <w:rPr>
          <w:rFonts w:ascii="Times New Roman" w:hAnsi="Times New Roman" w:cs="Times New Roman"/>
          <w:sz w:val="28"/>
          <w:szCs w:val="28"/>
        </w:rPr>
        <w:t>” at the top of the webpage to reach technical support.</w:t>
      </w:r>
    </w:p>
    <w:sectPr w:rsidR="002500D4" w:rsidRPr="00E3708A" w:rsidSect="000E1239">
      <w:headerReference w:type="even" r:id="rId15"/>
      <w:headerReference w:type="default" r:id="rId16"/>
      <w:footerReference w:type="defaul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A0953" w14:textId="77777777" w:rsidR="00BB1E0D" w:rsidRDefault="00BB1E0D" w:rsidP="00F96094">
      <w:r>
        <w:separator/>
      </w:r>
    </w:p>
  </w:endnote>
  <w:endnote w:type="continuationSeparator" w:id="0">
    <w:p w14:paraId="241EA375" w14:textId="77777777" w:rsidR="00BB1E0D" w:rsidRDefault="00BB1E0D" w:rsidP="00F9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91043"/>
      <w:docPartObj>
        <w:docPartGallery w:val="Page Numbers (Bottom of Page)"/>
        <w:docPartUnique/>
      </w:docPartObj>
    </w:sdtPr>
    <w:sdtContent>
      <w:sdt>
        <w:sdtPr>
          <w:id w:val="-1705238520"/>
          <w:docPartObj>
            <w:docPartGallery w:val="Page Numbers (Top of Page)"/>
            <w:docPartUnique/>
          </w:docPartObj>
        </w:sdtPr>
        <w:sdtContent>
          <w:p w14:paraId="403E0438" w14:textId="4D710B96" w:rsidR="00184034" w:rsidRDefault="00184034">
            <w:pPr>
              <w:pStyle w:val="a5"/>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6851C23F" w14:textId="77777777" w:rsidR="00184034" w:rsidRDefault="0018403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017391"/>
      <w:docPartObj>
        <w:docPartGallery w:val="Page Numbers (Bottom of Page)"/>
        <w:docPartUnique/>
      </w:docPartObj>
    </w:sdtPr>
    <w:sdtContent>
      <w:sdt>
        <w:sdtPr>
          <w:id w:val="-1769616900"/>
          <w:docPartObj>
            <w:docPartGallery w:val="Page Numbers (Top of Page)"/>
            <w:docPartUnique/>
          </w:docPartObj>
        </w:sdtPr>
        <w:sdtContent>
          <w:p w14:paraId="77BDAFAF" w14:textId="68191606" w:rsidR="00184034" w:rsidRDefault="00184034">
            <w:pPr>
              <w:pStyle w:val="a5"/>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3E93EA62" w14:textId="77777777" w:rsidR="00184034" w:rsidRDefault="001840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5F7DA" w14:textId="77777777" w:rsidR="00BB1E0D" w:rsidRDefault="00BB1E0D" w:rsidP="00F96094">
      <w:r>
        <w:separator/>
      </w:r>
    </w:p>
  </w:footnote>
  <w:footnote w:type="continuationSeparator" w:id="0">
    <w:p w14:paraId="7FBA4ED5" w14:textId="77777777" w:rsidR="00BB1E0D" w:rsidRDefault="00BB1E0D" w:rsidP="00F96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38FB" w14:textId="77777777" w:rsidR="00F96094" w:rsidRDefault="00F96094" w:rsidP="00F96094">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7C8EB" w14:textId="7058E90E" w:rsidR="00F96094" w:rsidRPr="000E1239" w:rsidRDefault="007B274E" w:rsidP="00F96094">
    <w:pPr>
      <w:pStyle w:val="a3"/>
      <w:pBdr>
        <w:bottom w:val="none" w:sz="0" w:space="0" w:color="auto"/>
      </w:pBdr>
      <w:rPr>
        <w:rFonts w:ascii="Times New Roman" w:hAnsi="Times New Roman" w:cs="Times New Roman"/>
        <w:b/>
        <w:bCs/>
      </w:rPr>
    </w:pPr>
    <w:r w:rsidRPr="000E1239">
      <w:rPr>
        <w:rFonts w:ascii="Times New Roman" w:hAnsi="Times New Roman" w:cs="Times New Roman"/>
        <w:b/>
        <w:bCs/>
        <w:noProof/>
      </w:rPr>
      <mc:AlternateContent>
        <mc:Choice Requires="wpg">
          <w:drawing>
            <wp:anchor distT="0" distB="0" distL="114300" distR="114300" simplePos="0" relativeHeight="251659264" behindDoc="0" locked="0" layoutInCell="1" allowOverlap="1" wp14:anchorId="247C1729" wp14:editId="3DE3CB00">
              <wp:simplePos x="0" y="0"/>
              <wp:positionH relativeFrom="column">
                <wp:posOffset>-1143000</wp:posOffset>
              </wp:positionH>
              <wp:positionV relativeFrom="paragraph">
                <wp:posOffset>-292735</wp:posOffset>
              </wp:positionV>
              <wp:extent cx="1700784" cy="1024128"/>
              <wp:effectExtent l="0" t="0" r="0" b="5080"/>
              <wp:wrapNone/>
              <wp:docPr id="159" name="组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矩形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矩形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矩形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792EF3B" id="组 159" o:spid="_x0000_s1026" style="position:absolute;left:0;text-align:left;margin-left:-90pt;margin-top:-23.05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">
              <v:rect id="矩形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矩形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矩形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CF6"/>
    <w:multiLevelType w:val="hybridMultilevel"/>
    <w:tmpl w:val="39D2B3EC"/>
    <w:lvl w:ilvl="0" w:tplc="663479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CAB1C6B"/>
    <w:multiLevelType w:val="hybridMultilevel"/>
    <w:tmpl w:val="580ADDF8"/>
    <w:lvl w:ilvl="0" w:tplc="498CCC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094"/>
    <w:rsid w:val="000B7625"/>
    <w:rsid w:val="000D61C7"/>
    <w:rsid w:val="000E1239"/>
    <w:rsid w:val="00146578"/>
    <w:rsid w:val="00182BA5"/>
    <w:rsid w:val="00184034"/>
    <w:rsid w:val="002348ED"/>
    <w:rsid w:val="002500D4"/>
    <w:rsid w:val="002B1B9F"/>
    <w:rsid w:val="002C5C6D"/>
    <w:rsid w:val="002D61C7"/>
    <w:rsid w:val="0036195B"/>
    <w:rsid w:val="00364E30"/>
    <w:rsid w:val="00385154"/>
    <w:rsid w:val="003944E1"/>
    <w:rsid w:val="003C2FCE"/>
    <w:rsid w:val="004318AB"/>
    <w:rsid w:val="004465D1"/>
    <w:rsid w:val="00490C1E"/>
    <w:rsid w:val="004F4053"/>
    <w:rsid w:val="005577D5"/>
    <w:rsid w:val="006B354D"/>
    <w:rsid w:val="00751258"/>
    <w:rsid w:val="007B274E"/>
    <w:rsid w:val="00827259"/>
    <w:rsid w:val="008B0B22"/>
    <w:rsid w:val="00A0645A"/>
    <w:rsid w:val="00A348FD"/>
    <w:rsid w:val="00AA1885"/>
    <w:rsid w:val="00B643EF"/>
    <w:rsid w:val="00B724BE"/>
    <w:rsid w:val="00BB1E0D"/>
    <w:rsid w:val="00BF22F4"/>
    <w:rsid w:val="00C97F6C"/>
    <w:rsid w:val="00CB5EF3"/>
    <w:rsid w:val="00CF0A98"/>
    <w:rsid w:val="00DE7507"/>
    <w:rsid w:val="00E24D44"/>
    <w:rsid w:val="00E3708A"/>
    <w:rsid w:val="00F0518E"/>
    <w:rsid w:val="00F96094"/>
    <w:rsid w:val="00FC1628"/>
    <w:rsid w:val="00FC2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573DE"/>
  <w15:chartTrackingRefBased/>
  <w15:docId w15:val="{2F4B727F-4EB4-4B74-AF6E-B80B8870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96094"/>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4465D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4465D1"/>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6094"/>
    <w:rPr>
      <w:b/>
      <w:bCs/>
      <w:kern w:val="44"/>
      <w:sz w:val="44"/>
      <w:szCs w:val="44"/>
    </w:rPr>
  </w:style>
  <w:style w:type="paragraph" w:styleId="a3">
    <w:name w:val="header"/>
    <w:basedOn w:val="a"/>
    <w:link w:val="a4"/>
    <w:uiPriority w:val="99"/>
    <w:unhideWhenUsed/>
    <w:rsid w:val="00F9609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96094"/>
    <w:rPr>
      <w:sz w:val="18"/>
      <w:szCs w:val="18"/>
    </w:rPr>
  </w:style>
  <w:style w:type="paragraph" w:styleId="a5">
    <w:name w:val="footer"/>
    <w:basedOn w:val="a"/>
    <w:link w:val="a6"/>
    <w:uiPriority w:val="99"/>
    <w:unhideWhenUsed/>
    <w:rsid w:val="00F96094"/>
    <w:pPr>
      <w:tabs>
        <w:tab w:val="center" w:pos="4153"/>
        <w:tab w:val="right" w:pos="8306"/>
      </w:tabs>
      <w:snapToGrid w:val="0"/>
      <w:jc w:val="left"/>
    </w:pPr>
    <w:rPr>
      <w:sz w:val="18"/>
      <w:szCs w:val="18"/>
    </w:rPr>
  </w:style>
  <w:style w:type="character" w:customStyle="1" w:styleId="a6">
    <w:name w:val="页脚 字符"/>
    <w:basedOn w:val="a0"/>
    <w:link w:val="a5"/>
    <w:uiPriority w:val="99"/>
    <w:rsid w:val="00F96094"/>
    <w:rPr>
      <w:sz w:val="18"/>
      <w:szCs w:val="18"/>
    </w:rPr>
  </w:style>
  <w:style w:type="paragraph" w:styleId="a7">
    <w:name w:val="No Spacing"/>
    <w:link w:val="a8"/>
    <w:uiPriority w:val="1"/>
    <w:qFormat/>
    <w:rsid w:val="00184034"/>
    <w:rPr>
      <w:kern w:val="0"/>
      <w:sz w:val="22"/>
    </w:rPr>
  </w:style>
  <w:style w:type="character" w:customStyle="1" w:styleId="a8">
    <w:name w:val="无间隔 字符"/>
    <w:basedOn w:val="a0"/>
    <w:link w:val="a7"/>
    <w:uiPriority w:val="1"/>
    <w:rsid w:val="00184034"/>
    <w:rPr>
      <w:kern w:val="0"/>
      <w:sz w:val="22"/>
    </w:rPr>
  </w:style>
  <w:style w:type="paragraph" w:styleId="TOC1">
    <w:name w:val="toc 1"/>
    <w:basedOn w:val="a"/>
    <w:next w:val="a"/>
    <w:autoRedefine/>
    <w:uiPriority w:val="39"/>
    <w:unhideWhenUsed/>
    <w:rsid w:val="007B274E"/>
    <w:pPr>
      <w:spacing w:before="120" w:after="120"/>
      <w:jc w:val="left"/>
    </w:pPr>
    <w:rPr>
      <w:rFonts w:eastAsiaTheme="minorHAnsi"/>
      <w:b/>
      <w:bCs/>
      <w:caps/>
      <w:sz w:val="20"/>
      <w:szCs w:val="20"/>
    </w:rPr>
  </w:style>
  <w:style w:type="paragraph" w:styleId="TOC2">
    <w:name w:val="toc 2"/>
    <w:basedOn w:val="a"/>
    <w:next w:val="a"/>
    <w:autoRedefine/>
    <w:uiPriority w:val="39"/>
    <w:unhideWhenUsed/>
    <w:rsid w:val="007B274E"/>
    <w:pPr>
      <w:ind w:left="210"/>
      <w:jc w:val="left"/>
    </w:pPr>
    <w:rPr>
      <w:rFonts w:eastAsiaTheme="minorHAnsi"/>
      <w:smallCaps/>
      <w:sz w:val="20"/>
      <w:szCs w:val="20"/>
    </w:rPr>
  </w:style>
  <w:style w:type="paragraph" w:styleId="TOC3">
    <w:name w:val="toc 3"/>
    <w:basedOn w:val="a"/>
    <w:next w:val="a"/>
    <w:autoRedefine/>
    <w:uiPriority w:val="39"/>
    <w:unhideWhenUsed/>
    <w:rsid w:val="007B274E"/>
    <w:pPr>
      <w:ind w:left="420"/>
      <w:jc w:val="left"/>
    </w:pPr>
    <w:rPr>
      <w:rFonts w:eastAsiaTheme="minorHAnsi"/>
      <w:i/>
      <w:iCs/>
      <w:sz w:val="20"/>
      <w:szCs w:val="20"/>
    </w:rPr>
  </w:style>
  <w:style w:type="paragraph" w:styleId="TOC4">
    <w:name w:val="toc 4"/>
    <w:basedOn w:val="a"/>
    <w:next w:val="a"/>
    <w:autoRedefine/>
    <w:uiPriority w:val="39"/>
    <w:unhideWhenUsed/>
    <w:rsid w:val="007B274E"/>
    <w:pPr>
      <w:ind w:left="630"/>
      <w:jc w:val="left"/>
    </w:pPr>
    <w:rPr>
      <w:rFonts w:eastAsiaTheme="minorHAnsi"/>
      <w:sz w:val="18"/>
      <w:szCs w:val="18"/>
    </w:rPr>
  </w:style>
  <w:style w:type="paragraph" w:styleId="TOC5">
    <w:name w:val="toc 5"/>
    <w:basedOn w:val="a"/>
    <w:next w:val="a"/>
    <w:autoRedefine/>
    <w:uiPriority w:val="39"/>
    <w:unhideWhenUsed/>
    <w:rsid w:val="007B274E"/>
    <w:pPr>
      <w:ind w:left="840"/>
      <w:jc w:val="left"/>
    </w:pPr>
    <w:rPr>
      <w:rFonts w:eastAsiaTheme="minorHAnsi"/>
      <w:sz w:val="18"/>
      <w:szCs w:val="18"/>
    </w:rPr>
  </w:style>
  <w:style w:type="paragraph" w:styleId="TOC6">
    <w:name w:val="toc 6"/>
    <w:basedOn w:val="a"/>
    <w:next w:val="a"/>
    <w:autoRedefine/>
    <w:uiPriority w:val="39"/>
    <w:unhideWhenUsed/>
    <w:rsid w:val="007B274E"/>
    <w:pPr>
      <w:ind w:left="1050"/>
      <w:jc w:val="left"/>
    </w:pPr>
    <w:rPr>
      <w:rFonts w:eastAsiaTheme="minorHAnsi"/>
      <w:sz w:val="18"/>
      <w:szCs w:val="18"/>
    </w:rPr>
  </w:style>
  <w:style w:type="paragraph" w:styleId="TOC7">
    <w:name w:val="toc 7"/>
    <w:basedOn w:val="a"/>
    <w:next w:val="a"/>
    <w:autoRedefine/>
    <w:uiPriority w:val="39"/>
    <w:unhideWhenUsed/>
    <w:rsid w:val="007B274E"/>
    <w:pPr>
      <w:ind w:left="1260"/>
      <w:jc w:val="left"/>
    </w:pPr>
    <w:rPr>
      <w:rFonts w:eastAsiaTheme="minorHAnsi"/>
      <w:sz w:val="18"/>
      <w:szCs w:val="18"/>
    </w:rPr>
  </w:style>
  <w:style w:type="paragraph" w:styleId="TOC8">
    <w:name w:val="toc 8"/>
    <w:basedOn w:val="a"/>
    <w:next w:val="a"/>
    <w:autoRedefine/>
    <w:uiPriority w:val="39"/>
    <w:unhideWhenUsed/>
    <w:rsid w:val="007B274E"/>
    <w:pPr>
      <w:ind w:left="1470"/>
      <w:jc w:val="left"/>
    </w:pPr>
    <w:rPr>
      <w:rFonts w:eastAsiaTheme="minorHAnsi"/>
      <w:sz w:val="18"/>
      <w:szCs w:val="18"/>
    </w:rPr>
  </w:style>
  <w:style w:type="paragraph" w:styleId="TOC9">
    <w:name w:val="toc 9"/>
    <w:basedOn w:val="a"/>
    <w:next w:val="a"/>
    <w:autoRedefine/>
    <w:uiPriority w:val="39"/>
    <w:unhideWhenUsed/>
    <w:rsid w:val="007B274E"/>
    <w:pPr>
      <w:ind w:left="1680"/>
      <w:jc w:val="left"/>
    </w:pPr>
    <w:rPr>
      <w:rFonts w:eastAsiaTheme="minorHAnsi"/>
      <w:sz w:val="18"/>
      <w:szCs w:val="18"/>
    </w:rPr>
  </w:style>
  <w:style w:type="character" w:styleId="a9">
    <w:name w:val="Hyperlink"/>
    <w:basedOn w:val="a0"/>
    <w:uiPriority w:val="99"/>
    <w:unhideWhenUsed/>
    <w:rsid w:val="007B274E"/>
    <w:rPr>
      <w:color w:val="0563C1" w:themeColor="hyperlink"/>
      <w:u w:val="single"/>
    </w:rPr>
  </w:style>
  <w:style w:type="paragraph" w:styleId="TOC">
    <w:name w:val="TOC Heading"/>
    <w:basedOn w:val="1"/>
    <w:next w:val="a"/>
    <w:uiPriority w:val="39"/>
    <w:unhideWhenUsed/>
    <w:qFormat/>
    <w:rsid w:val="00FC2145"/>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aa">
    <w:name w:val="List Paragraph"/>
    <w:basedOn w:val="a"/>
    <w:uiPriority w:val="34"/>
    <w:qFormat/>
    <w:rsid w:val="00385154"/>
    <w:pPr>
      <w:ind w:firstLineChars="200" w:firstLine="420"/>
    </w:pPr>
  </w:style>
  <w:style w:type="character" w:styleId="ab">
    <w:name w:val="FollowedHyperlink"/>
    <w:basedOn w:val="a0"/>
    <w:uiPriority w:val="99"/>
    <w:semiHidden/>
    <w:unhideWhenUsed/>
    <w:rsid w:val="00385154"/>
    <w:rPr>
      <w:color w:val="954F72" w:themeColor="followedHyperlink"/>
      <w:u w:val="single"/>
    </w:rPr>
  </w:style>
  <w:style w:type="table" w:styleId="ac">
    <w:name w:val="Table Grid"/>
    <w:basedOn w:val="a1"/>
    <w:uiPriority w:val="39"/>
    <w:rsid w:val="00234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4465D1"/>
    <w:rPr>
      <w:rFonts w:asciiTheme="majorHAnsi" w:eastAsiaTheme="majorEastAsia" w:hAnsiTheme="majorHAnsi" w:cstheme="majorBidi"/>
      <w:b/>
      <w:bCs/>
      <w:sz w:val="32"/>
      <w:szCs w:val="32"/>
    </w:rPr>
  </w:style>
  <w:style w:type="character" w:customStyle="1" w:styleId="30">
    <w:name w:val="标题 3 字符"/>
    <w:basedOn w:val="a0"/>
    <w:link w:val="3"/>
    <w:uiPriority w:val="9"/>
    <w:rsid w:val="004465D1"/>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E1BA0-FC2D-4708-A629-B5DFF70AA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19</Pages>
  <Words>2278</Words>
  <Characters>12990</Characters>
  <Application>Microsoft Office Word</Application>
  <DocSecurity>0</DocSecurity>
  <Lines>108</Lines>
  <Paragraphs>30</Paragraphs>
  <ScaleCrop>false</ScaleCrop>
  <Company/>
  <LinksUpToDate>false</LinksUpToDate>
  <CharactersWithSpaces>15238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黄羡阳</dc:creator>
  <cp:keywords/>
  <dc:description/>
  <cp:lastModifiedBy>黄羡阳</cp:lastModifiedBy>
  <cp:revision>10</cp:revision>
  <dcterms:created xsi:type="dcterms:W3CDTF">2025-09-29T15:35:00Z</dcterms:created>
  <dcterms:modified xsi:type="dcterms:W3CDTF">2025-09-30T10:03:00Z</dcterms:modified>
</cp:coreProperties>
</file>